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B77DF0" w14:textId="77777777" w:rsidR="00CC657F" w:rsidRDefault="00CC657F" w:rsidP="00CC657F">
      <w:pPr>
        <w:pStyle w:val="Default"/>
        <w:rPr>
          <w:rFonts w:ascii="Poppins" w:eastAsiaTheme="majorEastAsia" w:hAnsi="Poppins" w:cs="Poppins"/>
          <w:color w:val="17365D" w:themeColor="text2" w:themeShade="BF"/>
          <w:spacing w:val="5"/>
          <w:kern w:val="28"/>
          <w:sz w:val="23"/>
          <w:szCs w:val="23"/>
        </w:rPr>
      </w:pPr>
    </w:p>
    <w:p w14:paraId="453DFF4A" w14:textId="77777777" w:rsidR="00BD2B47" w:rsidRPr="00BD2B47" w:rsidRDefault="00BD2B47" w:rsidP="00CC657F">
      <w:pPr>
        <w:pStyle w:val="Default"/>
        <w:rPr>
          <w:rFonts w:ascii="Poppins" w:hAnsi="Poppins" w:cs="Poppins"/>
          <w:iCs/>
          <w:sz w:val="23"/>
          <w:szCs w:val="23"/>
        </w:rPr>
      </w:pPr>
    </w:p>
    <w:p w14:paraId="07C44AFF" w14:textId="1CBF475C" w:rsidR="00CC657F" w:rsidRPr="00BD2B47" w:rsidRDefault="00CC657F" w:rsidP="00CC657F">
      <w:pPr>
        <w:pStyle w:val="Default"/>
        <w:rPr>
          <w:rFonts w:ascii="Poppins" w:hAnsi="Poppins" w:cs="Poppins"/>
          <w:iCs/>
          <w:sz w:val="23"/>
          <w:szCs w:val="23"/>
        </w:rPr>
      </w:pPr>
      <w:r w:rsidRPr="00BD2B47">
        <w:rPr>
          <w:rFonts w:ascii="Poppins" w:hAnsi="Poppins" w:cs="Poppins"/>
          <w:iCs/>
          <w:sz w:val="23"/>
          <w:szCs w:val="23"/>
        </w:rPr>
        <w:t xml:space="preserve">The </w:t>
      </w:r>
      <w:r w:rsidRPr="00BD2B47">
        <w:rPr>
          <w:rFonts w:ascii="Poppins" w:hAnsi="Poppins" w:cs="Poppins"/>
          <w:b/>
          <w:bCs/>
          <w:iCs/>
          <w:sz w:val="23"/>
          <w:szCs w:val="23"/>
        </w:rPr>
        <w:t xml:space="preserve">MSc in Play Therapy </w:t>
      </w:r>
      <w:r w:rsidRPr="00BD2B47">
        <w:rPr>
          <w:rFonts w:ascii="Poppins" w:hAnsi="Poppins" w:cs="Poppins"/>
          <w:iCs/>
          <w:sz w:val="23"/>
          <w:szCs w:val="23"/>
        </w:rPr>
        <w:t xml:space="preserve">is a collaboration programme with QMU </w:t>
      </w:r>
      <w:r w:rsidR="0047432A" w:rsidRPr="00BD2B47">
        <w:rPr>
          <w:rFonts w:ascii="Poppins" w:hAnsi="Poppins" w:cs="Poppins"/>
          <w:iCs/>
          <w:sz w:val="23"/>
          <w:szCs w:val="23"/>
        </w:rPr>
        <w:t>(Queen Margaret University)</w:t>
      </w:r>
      <w:r w:rsidRPr="00BD2B47">
        <w:rPr>
          <w:rFonts w:ascii="Poppins" w:hAnsi="Poppins" w:cs="Poppins"/>
          <w:iCs/>
          <w:sz w:val="23"/>
          <w:szCs w:val="23"/>
        </w:rPr>
        <w:t xml:space="preserve"> and With Kids Charity.</w:t>
      </w:r>
    </w:p>
    <w:p w14:paraId="107DBA95" w14:textId="77777777" w:rsidR="00CC657F" w:rsidRPr="00BD2B47" w:rsidRDefault="00CC657F" w:rsidP="00CC657F">
      <w:pPr>
        <w:pStyle w:val="Default"/>
        <w:spacing w:line="276" w:lineRule="auto"/>
        <w:rPr>
          <w:rFonts w:ascii="Poppins" w:eastAsiaTheme="majorEastAsia" w:hAnsi="Poppins" w:cs="Poppins"/>
          <w:b/>
          <w:bCs/>
          <w:color w:val="17365D" w:themeColor="text2" w:themeShade="BF"/>
          <w:spacing w:val="5"/>
          <w:kern w:val="28"/>
          <w:sz w:val="23"/>
          <w:szCs w:val="23"/>
        </w:rPr>
      </w:pPr>
    </w:p>
    <w:p w14:paraId="426BA478" w14:textId="77777777" w:rsidR="00CC657F" w:rsidRPr="00B93105" w:rsidRDefault="00CC657F" w:rsidP="00CC657F">
      <w:pPr>
        <w:pStyle w:val="Default"/>
        <w:rPr>
          <w:rFonts w:ascii="Poppins" w:hAnsi="Poppins" w:cs="Poppins"/>
          <w:b/>
          <w:bCs/>
          <w:color w:val="00B0F0"/>
          <w:sz w:val="28"/>
          <w:szCs w:val="28"/>
        </w:rPr>
      </w:pPr>
      <w:r w:rsidRPr="00B93105">
        <w:rPr>
          <w:rFonts w:ascii="Poppins" w:hAnsi="Poppins" w:cs="Poppins"/>
          <w:b/>
          <w:bCs/>
          <w:color w:val="00B0F0"/>
          <w:sz w:val="28"/>
          <w:szCs w:val="28"/>
        </w:rPr>
        <w:t xml:space="preserve">Course Overview </w:t>
      </w:r>
    </w:p>
    <w:p w14:paraId="36916E3B" w14:textId="4337C68B" w:rsidR="00CC657F" w:rsidRPr="00B93105" w:rsidRDefault="00CC657F" w:rsidP="00CC657F">
      <w:pPr>
        <w:numPr>
          <w:ilvl w:val="0"/>
          <w:numId w:val="9"/>
        </w:numPr>
        <w:shd w:val="clear" w:color="auto" w:fill="FFFFFF"/>
        <w:spacing w:before="100" w:beforeAutospacing="1" w:after="120"/>
        <w:ind w:left="714" w:hanging="357"/>
        <w:rPr>
          <w:rFonts w:ascii="Poppins" w:hAnsi="Poppins" w:cs="Poppins"/>
          <w:color w:val="333333"/>
          <w:sz w:val="23"/>
          <w:szCs w:val="23"/>
        </w:rPr>
      </w:pPr>
      <w:r w:rsidRPr="00B93105">
        <w:rPr>
          <w:rStyle w:val="Strong"/>
          <w:rFonts w:ascii="Poppins" w:hAnsi="Poppins" w:cs="Poppins"/>
          <w:color w:val="333333"/>
          <w:sz w:val="23"/>
          <w:szCs w:val="23"/>
        </w:rPr>
        <w:t>Professional accreditation and registration:</w:t>
      </w:r>
      <w:r w:rsidR="00BD2B47">
        <w:rPr>
          <w:rFonts w:ascii="Poppins" w:hAnsi="Poppins" w:cs="Poppins"/>
          <w:color w:val="333333"/>
          <w:sz w:val="23"/>
          <w:szCs w:val="23"/>
        </w:rPr>
        <w:t xml:space="preserve"> </w:t>
      </w:r>
      <w:r w:rsidR="00DF0C77">
        <w:rPr>
          <w:rFonts w:ascii="Poppins" w:hAnsi="Poppins" w:cs="Poppins"/>
          <w:color w:val="333333"/>
          <w:sz w:val="23"/>
          <w:szCs w:val="23"/>
        </w:rPr>
        <w:t xml:space="preserve"> </w:t>
      </w:r>
      <w:r w:rsidRPr="00B93105">
        <w:rPr>
          <w:rFonts w:ascii="Poppins" w:hAnsi="Poppins" w:cs="Poppins"/>
          <w:color w:val="333333"/>
          <w:sz w:val="23"/>
          <w:szCs w:val="23"/>
        </w:rPr>
        <w:t>This course is accredited by the</w:t>
      </w:r>
      <w:r w:rsidR="00BD2B47">
        <w:rPr>
          <w:rFonts w:ascii="Poppins" w:hAnsi="Poppins" w:cs="Poppins"/>
          <w:color w:val="333333"/>
          <w:sz w:val="23"/>
          <w:szCs w:val="23"/>
        </w:rPr>
        <w:t xml:space="preserve"> </w:t>
      </w:r>
      <w:hyperlink r:id="rId10" w:history="1">
        <w:r w:rsidRPr="00B93105">
          <w:rPr>
            <w:rStyle w:val="Hyperlink"/>
            <w:rFonts w:ascii="Poppins" w:hAnsi="Poppins" w:cs="Poppins"/>
            <w:b/>
            <w:bCs/>
            <w:color w:val="0070C0"/>
            <w:sz w:val="23"/>
            <w:szCs w:val="23"/>
          </w:rPr>
          <w:t>British Association of Play Therapists</w:t>
        </w:r>
      </w:hyperlink>
      <w:r w:rsidR="00BD2B47">
        <w:rPr>
          <w:rFonts w:ascii="Poppins" w:hAnsi="Poppins" w:cs="Poppins"/>
          <w:color w:val="333333"/>
          <w:sz w:val="23"/>
          <w:szCs w:val="23"/>
        </w:rPr>
        <w:t xml:space="preserve"> </w:t>
      </w:r>
      <w:r w:rsidRPr="00B93105">
        <w:rPr>
          <w:rFonts w:ascii="Poppins" w:hAnsi="Poppins" w:cs="Poppins"/>
          <w:color w:val="333333"/>
          <w:sz w:val="23"/>
          <w:szCs w:val="23"/>
        </w:rPr>
        <w:t>and on graduation you can register as a Full Member of the British Association of Play Therapists (BAPT).</w:t>
      </w:r>
      <w:r w:rsidR="00A6614F" w:rsidRPr="00B93105">
        <w:rPr>
          <w:rFonts w:ascii="Poppins" w:hAnsi="Poppins" w:cs="Poppins"/>
          <w:sz w:val="23"/>
          <w:szCs w:val="23"/>
        </w:rPr>
        <w:t xml:space="preserve"> </w:t>
      </w:r>
      <w:r w:rsidR="00DF0C77">
        <w:rPr>
          <w:rFonts w:ascii="Poppins" w:hAnsi="Poppins" w:cs="Poppins"/>
          <w:sz w:val="23"/>
          <w:szCs w:val="23"/>
        </w:rPr>
        <w:t xml:space="preserve"> </w:t>
      </w:r>
      <w:r w:rsidR="00A6614F" w:rsidRPr="00B93105">
        <w:rPr>
          <w:rFonts w:ascii="Poppins" w:hAnsi="Poppins" w:cs="Poppins"/>
          <w:sz w:val="23"/>
          <w:szCs w:val="23"/>
        </w:rPr>
        <w:t>On qualification you will be able to practice as a Play Therapist registered by BAPT.</w:t>
      </w:r>
    </w:p>
    <w:p w14:paraId="043E90B9" w14:textId="4DC8ABB2" w:rsidR="00CC657F" w:rsidRPr="00B93105" w:rsidRDefault="00CC657F" w:rsidP="00CC657F">
      <w:pPr>
        <w:numPr>
          <w:ilvl w:val="0"/>
          <w:numId w:val="9"/>
        </w:numPr>
        <w:shd w:val="clear" w:color="auto" w:fill="FFFFFF"/>
        <w:spacing w:before="100" w:beforeAutospacing="1" w:after="120"/>
        <w:ind w:left="714" w:hanging="357"/>
        <w:rPr>
          <w:rFonts w:ascii="Poppins" w:hAnsi="Poppins" w:cs="Poppins"/>
          <w:color w:val="333333"/>
          <w:sz w:val="23"/>
          <w:szCs w:val="23"/>
        </w:rPr>
      </w:pPr>
      <w:r w:rsidRPr="00B93105">
        <w:rPr>
          <w:rStyle w:val="Strong"/>
          <w:rFonts w:ascii="Poppins" w:hAnsi="Poppins" w:cs="Poppins"/>
          <w:color w:val="333333"/>
          <w:sz w:val="23"/>
          <w:szCs w:val="23"/>
        </w:rPr>
        <w:t>Staff expertise:</w:t>
      </w:r>
      <w:r w:rsidR="00BD2B47">
        <w:rPr>
          <w:rFonts w:ascii="Poppins" w:hAnsi="Poppins" w:cs="Poppins"/>
          <w:color w:val="333333"/>
          <w:sz w:val="23"/>
          <w:szCs w:val="23"/>
        </w:rPr>
        <w:t xml:space="preserve"> </w:t>
      </w:r>
      <w:r w:rsidR="00DF0C77">
        <w:rPr>
          <w:rFonts w:ascii="Poppins" w:hAnsi="Poppins" w:cs="Poppins"/>
          <w:color w:val="333333"/>
          <w:sz w:val="23"/>
          <w:szCs w:val="23"/>
        </w:rPr>
        <w:t xml:space="preserve"> </w:t>
      </w:r>
      <w:r w:rsidRPr="00B93105">
        <w:rPr>
          <w:rFonts w:ascii="Poppins" w:hAnsi="Poppins" w:cs="Poppins"/>
          <w:color w:val="333333"/>
          <w:sz w:val="23"/>
          <w:szCs w:val="23"/>
        </w:rPr>
        <w:t>You will enjoy learning on a course taught by qualified and experienced BAPT-registered play therapists, who bring teaching to life with clinical experience and case material.</w:t>
      </w:r>
    </w:p>
    <w:p w14:paraId="6F42C107" w14:textId="266FA667" w:rsidR="00CC657F" w:rsidRPr="00B93105" w:rsidRDefault="00CC657F" w:rsidP="00CC657F">
      <w:pPr>
        <w:numPr>
          <w:ilvl w:val="0"/>
          <w:numId w:val="9"/>
        </w:numPr>
        <w:shd w:val="clear" w:color="auto" w:fill="FFFFFF"/>
        <w:spacing w:before="100" w:beforeAutospacing="1" w:after="120"/>
        <w:ind w:left="714" w:hanging="357"/>
        <w:rPr>
          <w:rFonts w:ascii="Poppins" w:hAnsi="Poppins" w:cs="Poppins"/>
          <w:color w:val="333333"/>
          <w:sz w:val="23"/>
          <w:szCs w:val="23"/>
        </w:rPr>
      </w:pPr>
      <w:r w:rsidRPr="00B93105">
        <w:rPr>
          <w:rStyle w:val="Strong"/>
          <w:rFonts w:ascii="Poppins" w:hAnsi="Poppins" w:cs="Poppins"/>
          <w:color w:val="333333"/>
          <w:sz w:val="23"/>
          <w:szCs w:val="23"/>
        </w:rPr>
        <w:t>Placements:</w:t>
      </w:r>
      <w:r w:rsidR="00BD2B47">
        <w:rPr>
          <w:rFonts w:ascii="Poppins" w:hAnsi="Poppins" w:cs="Poppins"/>
          <w:color w:val="333333"/>
          <w:sz w:val="23"/>
          <w:szCs w:val="23"/>
        </w:rPr>
        <w:t xml:space="preserve"> </w:t>
      </w:r>
      <w:r w:rsidR="00DF0C77">
        <w:rPr>
          <w:rFonts w:ascii="Poppins" w:hAnsi="Poppins" w:cs="Poppins"/>
          <w:color w:val="333333"/>
          <w:sz w:val="23"/>
          <w:szCs w:val="23"/>
        </w:rPr>
        <w:t xml:space="preserve"> </w:t>
      </w:r>
      <w:r w:rsidRPr="00B93105">
        <w:rPr>
          <w:rFonts w:ascii="Poppins" w:hAnsi="Poppins" w:cs="Poppins"/>
          <w:color w:val="333333"/>
          <w:sz w:val="23"/>
          <w:szCs w:val="23"/>
        </w:rPr>
        <w:t xml:space="preserve">Your practice placements are an invaluable way of consolidating the theoretical knowledge you learn from weekly teaching, experiential </w:t>
      </w:r>
      <w:r w:rsidR="00B55788" w:rsidRPr="00B93105">
        <w:rPr>
          <w:rFonts w:ascii="Poppins" w:hAnsi="Poppins" w:cs="Poppins"/>
          <w:color w:val="333333"/>
          <w:sz w:val="23"/>
          <w:szCs w:val="23"/>
        </w:rPr>
        <w:t>opportunities,</w:t>
      </w:r>
      <w:r w:rsidRPr="00B93105">
        <w:rPr>
          <w:rFonts w:ascii="Poppins" w:hAnsi="Poppins" w:cs="Poppins"/>
          <w:color w:val="333333"/>
          <w:sz w:val="23"/>
          <w:szCs w:val="23"/>
        </w:rPr>
        <w:t xml:space="preserve"> and small group tutorials.</w:t>
      </w:r>
    </w:p>
    <w:p w14:paraId="6EF40FBE" w14:textId="244F95FC" w:rsidR="00CC657F" w:rsidRPr="00B93105" w:rsidRDefault="00CC657F" w:rsidP="00CC657F">
      <w:pPr>
        <w:numPr>
          <w:ilvl w:val="0"/>
          <w:numId w:val="9"/>
        </w:numPr>
        <w:shd w:val="clear" w:color="auto" w:fill="FFFFFF"/>
        <w:spacing w:before="100" w:beforeAutospacing="1" w:after="120"/>
        <w:ind w:left="714" w:hanging="357"/>
        <w:rPr>
          <w:rFonts w:ascii="Poppins" w:hAnsi="Poppins" w:cs="Poppins"/>
          <w:color w:val="333333"/>
          <w:sz w:val="23"/>
          <w:szCs w:val="23"/>
        </w:rPr>
      </w:pPr>
      <w:r w:rsidRPr="00B93105">
        <w:rPr>
          <w:rStyle w:val="Strong"/>
          <w:rFonts w:ascii="Poppins" w:hAnsi="Poppins" w:cs="Poppins"/>
          <w:color w:val="333333"/>
          <w:sz w:val="23"/>
          <w:szCs w:val="23"/>
        </w:rPr>
        <w:t>Employability:</w:t>
      </w:r>
      <w:r w:rsidR="00BD2B47">
        <w:rPr>
          <w:rStyle w:val="Strong"/>
          <w:rFonts w:ascii="Poppins" w:hAnsi="Poppins" w:cs="Poppins"/>
          <w:color w:val="333333"/>
          <w:sz w:val="23"/>
          <w:szCs w:val="23"/>
        </w:rPr>
        <w:t xml:space="preserve"> </w:t>
      </w:r>
      <w:r w:rsidR="00DF0C77">
        <w:rPr>
          <w:rStyle w:val="Strong"/>
          <w:rFonts w:ascii="Poppins" w:hAnsi="Poppins" w:cs="Poppins"/>
          <w:color w:val="333333"/>
          <w:sz w:val="23"/>
          <w:szCs w:val="23"/>
        </w:rPr>
        <w:t xml:space="preserve"> </w:t>
      </w:r>
      <w:r w:rsidRPr="00B93105">
        <w:rPr>
          <w:rFonts w:ascii="Poppins" w:hAnsi="Poppins" w:cs="Poppins"/>
          <w:color w:val="333333"/>
          <w:sz w:val="23"/>
          <w:szCs w:val="23"/>
        </w:rPr>
        <w:t>The opportunities for employment as a play therapist continue to develop rapidly and graduates find themselves working in a variety of settings.</w:t>
      </w:r>
    </w:p>
    <w:p w14:paraId="240CE2F0" w14:textId="1C39B2D9" w:rsidR="00CC657F" w:rsidRPr="00B93105" w:rsidRDefault="00CC657F" w:rsidP="00CC657F">
      <w:pPr>
        <w:numPr>
          <w:ilvl w:val="0"/>
          <w:numId w:val="9"/>
        </w:numPr>
        <w:shd w:val="clear" w:color="auto" w:fill="FFFFFF"/>
        <w:spacing w:before="100" w:beforeAutospacing="1" w:after="120"/>
        <w:ind w:left="714" w:hanging="357"/>
        <w:rPr>
          <w:rFonts w:ascii="Poppins" w:hAnsi="Poppins" w:cs="Poppins"/>
          <w:color w:val="333333"/>
          <w:sz w:val="23"/>
          <w:szCs w:val="23"/>
        </w:rPr>
      </w:pPr>
      <w:r w:rsidRPr="00B93105">
        <w:rPr>
          <w:rStyle w:val="Strong"/>
          <w:rFonts w:ascii="Poppins" w:hAnsi="Poppins" w:cs="Poppins"/>
          <w:color w:val="333333"/>
          <w:sz w:val="23"/>
          <w:szCs w:val="23"/>
        </w:rPr>
        <w:t>Flexible delivery:</w:t>
      </w:r>
      <w:r w:rsidR="00DF0C77">
        <w:rPr>
          <w:rStyle w:val="Strong"/>
          <w:rFonts w:ascii="Poppins" w:hAnsi="Poppins" w:cs="Poppins"/>
          <w:color w:val="333333"/>
          <w:sz w:val="23"/>
          <w:szCs w:val="23"/>
        </w:rPr>
        <w:t xml:space="preserve"> </w:t>
      </w:r>
      <w:r w:rsidR="00BD2B47">
        <w:rPr>
          <w:rFonts w:ascii="Poppins" w:hAnsi="Poppins" w:cs="Poppins"/>
          <w:color w:val="333333"/>
          <w:sz w:val="23"/>
          <w:szCs w:val="23"/>
        </w:rPr>
        <w:t xml:space="preserve"> </w:t>
      </w:r>
      <w:r w:rsidRPr="00B93105">
        <w:rPr>
          <w:rFonts w:ascii="Poppins" w:hAnsi="Poppins" w:cs="Poppins"/>
          <w:color w:val="333333"/>
          <w:sz w:val="23"/>
          <w:szCs w:val="23"/>
        </w:rPr>
        <w:t>The course is designed to be flexible, allowing you to combine your studies with your current work role.</w:t>
      </w:r>
    </w:p>
    <w:p w14:paraId="373A081D" w14:textId="77777777" w:rsidR="00BD2B47" w:rsidRPr="00B93105" w:rsidRDefault="00BD2B47" w:rsidP="00CC657F">
      <w:pPr>
        <w:pStyle w:val="NormalWeb"/>
        <w:shd w:val="clear" w:color="auto" w:fill="FFFFFF"/>
        <w:spacing w:before="0" w:beforeAutospacing="0" w:after="0" w:afterAutospacing="0"/>
        <w:rPr>
          <w:rFonts w:ascii="Poppins" w:hAnsi="Poppins" w:cs="Poppins"/>
          <w:color w:val="333333"/>
          <w:sz w:val="23"/>
          <w:szCs w:val="23"/>
        </w:rPr>
      </w:pPr>
    </w:p>
    <w:p w14:paraId="199A3CE6" w14:textId="386A3A29" w:rsidR="00BD2B47" w:rsidRDefault="00CC657F" w:rsidP="00CC657F">
      <w:pPr>
        <w:pStyle w:val="NormalWeb"/>
        <w:shd w:val="clear" w:color="auto" w:fill="FFFFFF"/>
        <w:spacing w:before="0" w:beforeAutospacing="0" w:after="0" w:afterAutospacing="0" w:line="276" w:lineRule="auto"/>
        <w:rPr>
          <w:rFonts w:ascii="Poppins" w:hAnsi="Poppins" w:cs="Poppins"/>
          <w:color w:val="333333"/>
          <w:sz w:val="23"/>
          <w:szCs w:val="23"/>
        </w:rPr>
      </w:pPr>
      <w:r w:rsidRPr="00B93105">
        <w:rPr>
          <w:rFonts w:ascii="Poppins" w:hAnsi="Poppins" w:cs="Poppins"/>
          <w:color w:val="333333"/>
          <w:sz w:val="23"/>
          <w:szCs w:val="23"/>
        </w:rPr>
        <w:t>The key purpose of the profession of play therapy is defined by the British Association of Play Therapists (BAPT):</w:t>
      </w:r>
    </w:p>
    <w:p w14:paraId="14CF9079" w14:textId="77777777" w:rsidR="00BD2B47" w:rsidRPr="00B93105" w:rsidRDefault="00BD2B47" w:rsidP="00CC657F">
      <w:pPr>
        <w:pStyle w:val="NormalWeb"/>
        <w:shd w:val="clear" w:color="auto" w:fill="FFFFFF"/>
        <w:spacing w:before="0" w:beforeAutospacing="0" w:after="0" w:afterAutospacing="0" w:line="276" w:lineRule="auto"/>
        <w:rPr>
          <w:rFonts w:ascii="Poppins" w:hAnsi="Poppins" w:cs="Poppins"/>
          <w:color w:val="333333"/>
          <w:sz w:val="23"/>
          <w:szCs w:val="23"/>
        </w:rPr>
      </w:pPr>
    </w:p>
    <w:p w14:paraId="6418B97B" w14:textId="453B6C71" w:rsidR="00CC657F" w:rsidRPr="00B93105" w:rsidRDefault="00CC657F" w:rsidP="00CC657F">
      <w:pPr>
        <w:pStyle w:val="NormalWeb"/>
        <w:shd w:val="clear" w:color="auto" w:fill="FFFFFF"/>
        <w:spacing w:before="0" w:beforeAutospacing="0" w:after="0" w:afterAutospacing="0" w:line="276" w:lineRule="auto"/>
        <w:rPr>
          <w:rFonts w:ascii="Poppins" w:hAnsi="Poppins" w:cs="Poppins"/>
          <w:color w:val="333333"/>
          <w:sz w:val="23"/>
          <w:szCs w:val="23"/>
        </w:rPr>
      </w:pPr>
      <w:r w:rsidRPr="00B93105">
        <w:rPr>
          <w:rStyle w:val="Emphasis"/>
          <w:rFonts w:ascii="Poppins" w:hAnsi="Poppins" w:cs="Poppins"/>
          <w:color w:val="333333"/>
          <w:sz w:val="23"/>
          <w:szCs w:val="23"/>
        </w:rPr>
        <w:t xml:space="preserve">‘Play therapy is the dynamic process between child and play therapist in which the child explores at his or her own pace and with his or her own agenda those issues, past and current, </w:t>
      </w:r>
      <w:r w:rsidR="00B55788" w:rsidRPr="00B93105">
        <w:rPr>
          <w:rStyle w:val="Emphasis"/>
          <w:rFonts w:ascii="Poppins" w:hAnsi="Poppins" w:cs="Poppins"/>
          <w:color w:val="333333"/>
          <w:sz w:val="23"/>
          <w:szCs w:val="23"/>
        </w:rPr>
        <w:t>conscious,</w:t>
      </w:r>
      <w:r w:rsidRPr="00B93105">
        <w:rPr>
          <w:rStyle w:val="Emphasis"/>
          <w:rFonts w:ascii="Poppins" w:hAnsi="Poppins" w:cs="Poppins"/>
          <w:color w:val="333333"/>
          <w:sz w:val="23"/>
          <w:szCs w:val="23"/>
        </w:rPr>
        <w:t xml:space="preserve"> and unconscious, that are affecting the child’s life in the present. </w:t>
      </w:r>
      <w:r w:rsidR="00DF0C77">
        <w:rPr>
          <w:rStyle w:val="Emphasis"/>
          <w:rFonts w:ascii="Poppins" w:hAnsi="Poppins" w:cs="Poppins"/>
          <w:color w:val="333333"/>
          <w:sz w:val="23"/>
          <w:szCs w:val="23"/>
        </w:rPr>
        <w:t xml:space="preserve"> </w:t>
      </w:r>
      <w:r w:rsidRPr="00B93105">
        <w:rPr>
          <w:rStyle w:val="Emphasis"/>
          <w:rFonts w:ascii="Poppins" w:hAnsi="Poppins" w:cs="Poppins"/>
          <w:color w:val="333333"/>
          <w:sz w:val="23"/>
          <w:szCs w:val="23"/>
        </w:rPr>
        <w:t>The child’s inner resources are enabled by the therapeutic alliance to bring about growth and change.</w:t>
      </w:r>
      <w:r w:rsidR="00DF0C77">
        <w:rPr>
          <w:rStyle w:val="Emphasis"/>
          <w:rFonts w:ascii="Poppins" w:hAnsi="Poppins" w:cs="Poppins"/>
          <w:color w:val="333333"/>
          <w:sz w:val="23"/>
          <w:szCs w:val="23"/>
        </w:rPr>
        <w:t xml:space="preserve"> </w:t>
      </w:r>
      <w:r w:rsidRPr="00B93105">
        <w:rPr>
          <w:rStyle w:val="Emphasis"/>
          <w:rFonts w:ascii="Poppins" w:hAnsi="Poppins" w:cs="Poppins"/>
          <w:color w:val="333333"/>
          <w:sz w:val="23"/>
          <w:szCs w:val="23"/>
        </w:rPr>
        <w:t xml:space="preserve"> Play therapy is child-centred, in which play is the primary medium and speech is the secondary medium.’</w:t>
      </w:r>
    </w:p>
    <w:p w14:paraId="686F6ECC" w14:textId="77777777" w:rsidR="00BD2B47" w:rsidRDefault="00BD2B47" w:rsidP="00CC657F">
      <w:pPr>
        <w:rPr>
          <w:rFonts w:ascii="Poppins" w:hAnsi="Poppins" w:cs="Poppins"/>
          <w:sz w:val="23"/>
          <w:szCs w:val="23"/>
        </w:rPr>
      </w:pPr>
    </w:p>
    <w:p w14:paraId="7951ADAB" w14:textId="1E66C855" w:rsidR="00CC657F" w:rsidRPr="00B93105" w:rsidRDefault="00CC657F" w:rsidP="00CC657F">
      <w:pPr>
        <w:rPr>
          <w:rFonts w:ascii="Poppins" w:hAnsi="Poppins" w:cs="Poppins"/>
          <w:sz w:val="23"/>
          <w:szCs w:val="23"/>
          <w:shd w:val="clear" w:color="auto" w:fill="FFFFFF"/>
        </w:rPr>
      </w:pPr>
      <w:r w:rsidRPr="00B93105">
        <w:rPr>
          <w:rFonts w:ascii="Poppins" w:hAnsi="Poppins" w:cs="Poppins"/>
          <w:sz w:val="23"/>
          <w:szCs w:val="23"/>
        </w:rPr>
        <w:t xml:space="preserve">This innovative course is structured to develop your skills through a variety of modules and learning experiences. </w:t>
      </w:r>
      <w:r w:rsidR="00DF0C77">
        <w:rPr>
          <w:rFonts w:ascii="Poppins" w:hAnsi="Poppins" w:cs="Poppins"/>
          <w:sz w:val="23"/>
          <w:szCs w:val="23"/>
        </w:rPr>
        <w:t xml:space="preserve"> </w:t>
      </w:r>
      <w:r w:rsidRPr="00B93105">
        <w:rPr>
          <w:rFonts w:ascii="Poppins" w:hAnsi="Poppins" w:cs="Poppins"/>
          <w:sz w:val="23"/>
          <w:szCs w:val="23"/>
        </w:rPr>
        <w:t xml:space="preserve">You will gain a thorough understanding of the fundamental inter-relatedness of the theory of a child’s physical, </w:t>
      </w:r>
      <w:r w:rsidR="00B55788" w:rsidRPr="00B93105">
        <w:rPr>
          <w:rFonts w:ascii="Poppins" w:hAnsi="Poppins" w:cs="Poppins"/>
          <w:sz w:val="23"/>
          <w:szCs w:val="23"/>
        </w:rPr>
        <w:t>social,</w:t>
      </w:r>
      <w:r w:rsidRPr="00B93105">
        <w:rPr>
          <w:rFonts w:ascii="Poppins" w:hAnsi="Poppins" w:cs="Poppins"/>
          <w:sz w:val="23"/>
          <w:szCs w:val="23"/>
        </w:rPr>
        <w:t xml:space="preserve"> and emotional world, and will develop the skills to work effectively and therapeutically to enhance emotional wellbeing and transform life chances. </w:t>
      </w:r>
      <w:r w:rsidR="00DF0C77">
        <w:rPr>
          <w:rFonts w:ascii="Poppins" w:hAnsi="Poppins" w:cs="Poppins"/>
          <w:sz w:val="23"/>
          <w:szCs w:val="23"/>
        </w:rPr>
        <w:t xml:space="preserve"> </w:t>
      </w:r>
      <w:r w:rsidRPr="00B93105">
        <w:rPr>
          <w:rFonts w:ascii="Poppins" w:hAnsi="Poppins" w:cs="Poppins"/>
          <w:sz w:val="23"/>
          <w:szCs w:val="23"/>
        </w:rPr>
        <w:t>You will work directly with children and families with increasing complexity on practice placement over the three years and this will include clinical observation of a child/children from infanthood to primary.</w:t>
      </w:r>
    </w:p>
    <w:p w14:paraId="2590AB90" w14:textId="3033E392" w:rsidR="0047432A" w:rsidRPr="00B93105" w:rsidRDefault="00CC657F" w:rsidP="00CC657F">
      <w:pPr>
        <w:rPr>
          <w:rFonts w:ascii="Poppins" w:hAnsi="Poppins" w:cs="Poppins"/>
          <w:sz w:val="23"/>
          <w:szCs w:val="23"/>
        </w:rPr>
      </w:pPr>
      <w:r w:rsidRPr="00B93105">
        <w:rPr>
          <w:rFonts w:ascii="Poppins" w:hAnsi="Poppins" w:cs="Poppins"/>
          <w:sz w:val="23"/>
          <w:szCs w:val="23"/>
        </w:rPr>
        <w:t xml:space="preserve">The teaching and learning approaches used, encourage you to be an independent, participative learner. </w:t>
      </w:r>
      <w:r w:rsidR="00DF0C77">
        <w:rPr>
          <w:rFonts w:ascii="Poppins" w:hAnsi="Poppins" w:cs="Poppins"/>
          <w:sz w:val="23"/>
          <w:szCs w:val="23"/>
        </w:rPr>
        <w:t xml:space="preserve"> </w:t>
      </w:r>
      <w:r w:rsidRPr="00B93105">
        <w:rPr>
          <w:rFonts w:ascii="Poppins" w:hAnsi="Poppins" w:cs="Poppins"/>
          <w:sz w:val="23"/>
          <w:szCs w:val="23"/>
        </w:rPr>
        <w:t xml:space="preserve">These approaches will engage you in lectures, problem-based learning, workshops, small group discussion, seminars, experiential groups, </w:t>
      </w:r>
      <w:r w:rsidR="00B55788" w:rsidRPr="00B93105">
        <w:rPr>
          <w:rFonts w:ascii="Poppins" w:hAnsi="Poppins" w:cs="Poppins"/>
          <w:sz w:val="23"/>
          <w:szCs w:val="23"/>
        </w:rPr>
        <w:t>observation,</w:t>
      </w:r>
      <w:r w:rsidRPr="00B93105">
        <w:rPr>
          <w:rFonts w:ascii="Poppins" w:hAnsi="Poppins" w:cs="Poppins"/>
          <w:sz w:val="23"/>
          <w:szCs w:val="23"/>
        </w:rPr>
        <w:t xml:space="preserve"> and skills practice. </w:t>
      </w:r>
    </w:p>
    <w:p w14:paraId="738D308C" w14:textId="77777777" w:rsidR="0047432A" w:rsidRPr="00B93105" w:rsidRDefault="00CC657F" w:rsidP="00CC657F">
      <w:pPr>
        <w:rPr>
          <w:rFonts w:ascii="Poppins" w:hAnsi="Poppins" w:cs="Poppins"/>
          <w:sz w:val="23"/>
          <w:szCs w:val="23"/>
          <w:shd w:val="clear" w:color="auto" w:fill="FFFFFF"/>
        </w:rPr>
      </w:pPr>
      <w:r w:rsidRPr="00B93105">
        <w:rPr>
          <w:rFonts w:ascii="Poppins" w:hAnsi="Poppins" w:cs="Poppins"/>
          <w:sz w:val="23"/>
          <w:szCs w:val="23"/>
          <w:shd w:val="clear" w:color="auto" w:fill="FFFFFF"/>
        </w:rPr>
        <w:t>The content has its basis in psychodynamic, child centred, non-directive practice, and is delivered by qualified and experienced Play Therapy practitioners, who draw on their professional experience to illustrate teaching.</w:t>
      </w:r>
    </w:p>
    <w:p w14:paraId="4D8069AA" w14:textId="13BC0C63" w:rsidR="00CC657F" w:rsidRPr="00B93105" w:rsidRDefault="00CC657F" w:rsidP="00CC657F">
      <w:pPr>
        <w:rPr>
          <w:rFonts w:ascii="Poppins" w:hAnsi="Poppins" w:cs="Poppins"/>
          <w:sz w:val="23"/>
          <w:szCs w:val="23"/>
        </w:rPr>
      </w:pPr>
      <w:r w:rsidRPr="00B93105">
        <w:rPr>
          <w:rFonts w:ascii="Poppins" w:hAnsi="Poppins" w:cs="Poppins"/>
          <w:sz w:val="23"/>
          <w:szCs w:val="23"/>
        </w:rPr>
        <w:br/>
        <w:t>Assessment methods</w:t>
      </w:r>
      <w:r w:rsidRPr="00B93105">
        <w:rPr>
          <w:rFonts w:ascii="Poppins" w:hAnsi="Poppins" w:cs="Poppins"/>
          <w:color w:val="548DD4" w:themeColor="text2" w:themeTint="99"/>
          <w:sz w:val="23"/>
          <w:szCs w:val="23"/>
        </w:rPr>
        <w:t xml:space="preserve"> </w:t>
      </w:r>
      <w:r w:rsidRPr="00B93105">
        <w:rPr>
          <w:rFonts w:ascii="Poppins" w:hAnsi="Poppins" w:cs="Poppins"/>
          <w:sz w:val="23"/>
          <w:szCs w:val="23"/>
        </w:rPr>
        <w:t xml:space="preserve">include essays, group and individual presentations, observation synopsis, e-portfolios, practice placement sessions and reports and a dissertation. </w:t>
      </w:r>
      <w:r w:rsidR="00DF0C77">
        <w:rPr>
          <w:rFonts w:ascii="Poppins" w:hAnsi="Poppins" w:cs="Poppins"/>
          <w:sz w:val="23"/>
          <w:szCs w:val="23"/>
        </w:rPr>
        <w:t xml:space="preserve"> </w:t>
      </w:r>
      <w:r w:rsidRPr="00B93105">
        <w:rPr>
          <w:rFonts w:ascii="Poppins" w:hAnsi="Poppins" w:cs="Poppins"/>
          <w:sz w:val="23"/>
          <w:szCs w:val="23"/>
        </w:rPr>
        <w:t xml:space="preserve">As a postgraduate student you will predominantly be working independently, but there is a strong structure for academic support. </w:t>
      </w:r>
    </w:p>
    <w:p w14:paraId="28CAE345" w14:textId="77777777" w:rsidR="00C07EF0" w:rsidRPr="00B93105" w:rsidRDefault="00C07EF0" w:rsidP="0047432A">
      <w:pPr>
        <w:pStyle w:val="NormalWeb"/>
        <w:shd w:val="clear" w:color="auto" w:fill="FFFFFF"/>
        <w:spacing w:before="0" w:beforeAutospacing="0" w:after="340" w:afterAutospacing="0"/>
        <w:rPr>
          <w:rFonts w:ascii="Poppins" w:hAnsi="Poppins" w:cs="Poppins"/>
          <w:b/>
          <w:bCs/>
          <w:color w:val="00B0F0"/>
          <w:sz w:val="23"/>
          <w:szCs w:val="23"/>
        </w:rPr>
      </w:pPr>
    </w:p>
    <w:p w14:paraId="45E21E08" w14:textId="77777777" w:rsidR="00BD2B47" w:rsidRDefault="00BD2B47">
      <w:pPr>
        <w:rPr>
          <w:rFonts w:ascii="Poppins" w:eastAsia="Times New Roman" w:hAnsi="Poppins" w:cs="Poppins"/>
          <w:b/>
          <w:bCs/>
          <w:color w:val="00B0F0"/>
          <w:sz w:val="28"/>
          <w:szCs w:val="28"/>
          <w:lang w:eastAsia="en-GB"/>
        </w:rPr>
      </w:pPr>
      <w:r>
        <w:rPr>
          <w:rFonts w:ascii="Poppins" w:hAnsi="Poppins" w:cs="Poppins"/>
          <w:b/>
          <w:bCs/>
          <w:color w:val="00B0F0"/>
          <w:sz w:val="28"/>
          <w:szCs w:val="28"/>
        </w:rPr>
        <w:br w:type="page"/>
      </w:r>
    </w:p>
    <w:p w14:paraId="1C973011" w14:textId="15FA7EE0" w:rsidR="0047432A" w:rsidRPr="00B93105" w:rsidRDefault="00A86EEA" w:rsidP="0047432A">
      <w:pPr>
        <w:pStyle w:val="NormalWeb"/>
        <w:shd w:val="clear" w:color="auto" w:fill="FFFFFF"/>
        <w:spacing w:before="0" w:beforeAutospacing="0" w:after="340" w:afterAutospacing="0"/>
        <w:rPr>
          <w:rFonts w:ascii="Poppins" w:hAnsi="Poppins" w:cs="Poppins"/>
          <w:b/>
          <w:bCs/>
          <w:color w:val="00B0F0"/>
          <w:sz w:val="28"/>
          <w:szCs w:val="28"/>
        </w:rPr>
      </w:pPr>
      <w:r w:rsidRPr="00B93105">
        <w:rPr>
          <w:rFonts w:ascii="Poppins" w:hAnsi="Poppins" w:cs="Poppins"/>
          <w:b/>
          <w:bCs/>
          <w:color w:val="00B0F0"/>
          <w:sz w:val="28"/>
          <w:szCs w:val="28"/>
        </w:rPr>
        <w:lastRenderedPageBreak/>
        <w:t xml:space="preserve">Course </w:t>
      </w:r>
      <w:r w:rsidR="0047432A" w:rsidRPr="00B93105">
        <w:rPr>
          <w:rFonts w:ascii="Poppins" w:hAnsi="Poppins" w:cs="Poppins"/>
          <w:b/>
          <w:bCs/>
          <w:color w:val="00B0F0"/>
          <w:sz w:val="28"/>
          <w:szCs w:val="28"/>
        </w:rPr>
        <w:t xml:space="preserve">Teaching and Placement Hours </w:t>
      </w:r>
    </w:p>
    <w:p w14:paraId="3BF8F879" w14:textId="77777777" w:rsidR="00DB2D73" w:rsidRPr="00B93105" w:rsidRDefault="00A86EEA" w:rsidP="00DB2D73">
      <w:pPr>
        <w:pStyle w:val="NormalWeb"/>
        <w:shd w:val="clear" w:color="auto" w:fill="FFFFFF"/>
        <w:spacing w:before="0" w:beforeAutospacing="0" w:after="0" w:afterAutospacing="0"/>
        <w:rPr>
          <w:rFonts w:ascii="Poppins" w:hAnsi="Poppins" w:cs="Poppins"/>
          <w:sz w:val="23"/>
          <w:szCs w:val="23"/>
        </w:rPr>
      </w:pPr>
      <w:r w:rsidRPr="00B93105">
        <w:rPr>
          <w:rFonts w:ascii="Poppins" w:hAnsi="Poppins" w:cs="Poppins"/>
          <w:b/>
          <w:bCs/>
          <w:sz w:val="23"/>
          <w:szCs w:val="23"/>
        </w:rPr>
        <w:t>Start Date:</w:t>
      </w:r>
      <w:r w:rsidRPr="00B93105">
        <w:rPr>
          <w:rFonts w:ascii="Poppins" w:hAnsi="Poppins" w:cs="Poppins"/>
          <w:sz w:val="23"/>
          <w:szCs w:val="23"/>
        </w:rPr>
        <w:t xml:space="preserve"> </w:t>
      </w:r>
    </w:p>
    <w:p w14:paraId="7CA40158" w14:textId="61F63066" w:rsidR="00A86EEA" w:rsidRPr="00B93105" w:rsidRDefault="00A86EEA" w:rsidP="00DB2D73">
      <w:pPr>
        <w:pStyle w:val="NormalWeb"/>
        <w:shd w:val="clear" w:color="auto" w:fill="FFFFFF"/>
        <w:spacing w:before="0" w:beforeAutospacing="0" w:after="0" w:afterAutospacing="0"/>
        <w:rPr>
          <w:rFonts w:ascii="Poppins" w:hAnsi="Poppins" w:cs="Poppins"/>
          <w:sz w:val="23"/>
          <w:szCs w:val="23"/>
        </w:rPr>
      </w:pPr>
      <w:r w:rsidRPr="00B93105">
        <w:rPr>
          <w:rFonts w:ascii="Poppins" w:hAnsi="Poppins" w:cs="Poppins"/>
          <w:sz w:val="23"/>
          <w:szCs w:val="23"/>
        </w:rPr>
        <w:t>September 202</w:t>
      </w:r>
      <w:r w:rsidR="00DD32F3">
        <w:rPr>
          <w:rFonts w:ascii="Poppins" w:hAnsi="Poppins" w:cs="Poppins"/>
          <w:sz w:val="23"/>
          <w:szCs w:val="23"/>
        </w:rPr>
        <w:t>6</w:t>
      </w:r>
    </w:p>
    <w:p w14:paraId="1E585087" w14:textId="77777777" w:rsidR="00DB2D73" w:rsidRPr="00B93105" w:rsidRDefault="00DB2D73" w:rsidP="00DB2D73">
      <w:pPr>
        <w:pStyle w:val="NormalWeb"/>
        <w:shd w:val="clear" w:color="auto" w:fill="FFFFFF"/>
        <w:spacing w:before="0" w:beforeAutospacing="0" w:after="0" w:afterAutospacing="0"/>
        <w:rPr>
          <w:rFonts w:ascii="Poppins" w:hAnsi="Poppins" w:cs="Poppins"/>
          <w:sz w:val="23"/>
          <w:szCs w:val="23"/>
        </w:rPr>
      </w:pPr>
    </w:p>
    <w:p w14:paraId="4D9A7DD2" w14:textId="77777777" w:rsidR="00DB2D73" w:rsidRPr="00B93105" w:rsidRDefault="0047432A" w:rsidP="00DB2D73">
      <w:pPr>
        <w:pStyle w:val="NormalWeb"/>
        <w:shd w:val="clear" w:color="auto" w:fill="FFFFFF"/>
        <w:spacing w:before="0" w:beforeAutospacing="0" w:after="0" w:afterAutospacing="0"/>
        <w:rPr>
          <w:rFonts w:ascii="Poppins" w:hAnsi="Poppins" w:cs="Poppins"/>
          <w:b/>
          <w:bCs/>
          <w:sz w:val="23"/>
          <w:szCs w:val="23"/>
        </w:rPr>
      </w:pPr>
      <w:r w:rsidRPr="00B93105">
        <w:rPr>
          <w:rFonts w:ascii="Poppins" w:hAnsi="Poppins" w:cs="Poppins"/>
          <w:b/>
          <w:bCs/>
          <w:sz w:val="23"/>
          <w:szCs w:val="23"/>
        </w:rPr>
        <w:t>Duration</w:t>
      </w:r>
      <w:r w:rsidR="00A86EEA" w:rsidRPr="00B93105">
        <w:rPr>
          <w:rFonts w:ascii="Poppins" w:hAnsi="Poppins" w:cs="Poppins"/>
          <w:b/>
          <w:bCs/>
          <w:sz w:val="23"/>
          <w:szCs w:val="23"/>
        </w:rPr>
        <w:t xml:space="preserve"> of course</w:t>
      </w:r>
      <w:r w:rsidRPr="00B93105">
        <w:rPr>
          <w:rFonts w:ascii="Poppins" w:hAnsi="Poppins" w:cs="Poppins"/>
          <w:b/>
          <w:bCs/>
          <w:sz w:val="23"/>
          <w:szCs w:val="23"/>
        </w:rPr>
        <w:t xml:space="preserve">: </w:t>
      </w:r>
    </w:p>
    <w:p w14:paraId="25C6D171" w14:textId="77777777" w:rsidR="00DB2D73" w:rsidRPr="00B93105" w:rsidRDefault="0047432A" w:rsidP="00DB2D73">
      <w:pPr>
        <w:pStyle w:val="NormalWeb"/>
        <w:shd w:val="clear" w:color="auto" w:fill="FFFFFF"/>
        <w:spacing w:before="0" w:beforeAutospacing="0" w:after="0" w:afterAutospacing="0"/>
        <w:rPr>
          <w:rFonts w:ascii="Poppins" w:hAnsi="Poppins" w:cs="Poppins"/>
          <w:sz w:val="23"/>
          <w:szCs w:val="23"/>
        </w:rPr>
      </w:pPr>
      <w:r w:rsidRPr="00B93105">
        <w:rPr>
          <w:rFonts w:ascii="Poppins" w:hAnsi="Poppins" w:cs="Poppins"/>
          <w:sz w:val="23"/>
          <w:szCs w:val="23"/>
        </w:rPr>
        <w:t xml:space="preserve">Part-Time 3 years  </w:t>
      </w:r>
    </w:p>
    <w:p w14:paraId="6F1BCAFF" w14:textId="420FF5C4" w:rsidR="0047432A" w:rsidRPr="00B93105" w:rsidRDefault="0047432A" w:rsidP="00DB2D73">
      <w:pPr>
        <w:pStyle w:val="NormalWeb"/>
        <w:shd w:val="clear" w:color="auto" w:fill="FFFFFF"/>
        <w:spacing w:before="0" w:beforeAutospacing="0" w:after="0" w:afterAutospacing="0"/>
        <w:rPr>
          <w:rFonts w:ascii="Poppins" w:hAnsi="Poppins" w:cs="Poppins"/>
          <w:sz w:val="23"/>
          <w:szCs w:val="23"/>
        </w:rPr>
      </w:pPr>
    </w:p>
    <w:p w14:paraId="39DE43DC" w14:textId="77777777" w:rsidR="00DB2D73" w:rsidRPr="00B93105" w:rsidRDefault="00A86EEA" w:rsidP="00DB2D73">
      <w:pPr>
        <w:pStyle w:val="NormalWeb"/>
        <w:shd w:val="clear" w:color="auto" w:fill="FFFFFF"/>
        <w:spacing w:before="0" w:beforeAutospacing="0" w:after="0" w:afterAutospacing="0" w:line="276" w:lineRule="auto"/>
        <w:rPr>
          <w:rFonts w:ascii="Poppins" w:hAnsi="Poppins" w:cs="Poppins"/>
          <w:b/>
          <w:bCs/>
          <w:sz w:val="23"/>
          <w:szCs w:val="23"/>
        </w:rPr>
      </w:pPr>
      <w:r w:rsidRPr="00B93105">
        <w:rPr>
          <w:rFonts w:ascii="Poppins" w:hAnsi="Poppins" w:cs="Poppins"/>
          <w:b/>
          <w:bCs/>
          <w:sz w:val="23"/>
          <w:szCs w:val="23"/>
        </w:rPr>
        <w:t xml:space="preserve">Lectures and tutorials: </w:t>
      </w:r>
    </w:p>
    <w:p w14:paraId="0A16C364" w14:textId="0767F2E7" w:rsidR="00DB2D73" w:rsidRPr="00B93105" w:rsidRDefault="00A86EEA"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One day per week during term time</w:t>
      </w:r>
      <w:r w:rsidR="00DB2D73" w:rsidRPr="00B93105">
        <w:rPr>
          <w:rFonts w:ascii="Poppins" w:hAnsi="Poppins" w:cs="Poppins"/>
          <w:sz w:val="23"/>
          <w:szCs w:val="23"/>
        </w:rPr>
        <w:t>.</w:t>
      </w:r>
    </w:p>
    <w:p w14:paraId="27553BE9" w14:textId="63D2C753" w:rsidR="00DB2D73" w:rsidRPr="00B93105" w:rsidRDefault="00DB2D73" w:rsidP="00DB2D73">
      <w:pPr>
        <w:pStyle w:val="NormalWeb"/>
        <w:shd w:val="clear" w:color="auto" w:fill="FFFFFF"/>
        <w:spacing w:before="0" w:beforeAutospacing="0" w:after="0" w:afterAutospacing="0" w:line="276" w:lineRule="auto"/>
        <w:rPr>
          <w:rFonts w:ascii="Poppins" w:hAnsi="Poppins" w:cs="Poppins"/>
          <w:b/>
          <w:bCs/>
          <w:sz w:val="23"/>
          <w:szCs w:val="23"/>
        </w:rPr>
      </w:pPr>
      <w:r w:rsidRPr="00B93105">
        <w:rPr>
          <w:rFonts w:ascii="Poppins" w:hAnsi="Poppins" w:cs="Poppins"/>
          <w:sz w:val="23"/>
          <w:szCs w:val="23"/>
        </w:rPr>
        <w:t>1</w:t>
      </w:r>
      <w:r w:rsidRPr="00B93105">
        <w:rPr>
          <w:rFonts w:ascii="Poppins" w:hAnsi="Poppins" w:cs="Poppins"/>
          <w:sz w:val="23"/>
          <w:szCs w:val="23"/>
          <w:vertAlign w:val="superscript"/>
        </w:rPr>
        <w:t>st</w:t>
      </w:r>
      <w:r w:rsidRPr="00B93105">
        <w:rPr>
          <w:rFonts w:ascii="Poppins" w:hAnsi="Poppins" w:cs="Poppins"/>
          <w:sz w:val="23"/>
          <w:szCs w:val="23"/>
        </w:rPr>
        <w:t xml:space="preserve"> year – </w:t>
      </w:r>
      <w:r w:rsidRPr="00B93105">
        <w:rPr>
          <w:rFonts w:ascii="Poppins" w:hAnsi="Poppins" w:cs="Poppins"/>
          <w:b/>
          <w:bCs/>
          <w:sz w:val="23"/>
          <w:szCs w:val="23"/>
        </w:rPr>
        <w:t>Tuesday</w:t>
      </w:r>
    </w:p>
    <w:p w14:paraId="2E85DC0E" w14:textId="12967F03" w:rsidR="00DB2D73" w:rsidRPr="00B93105" w:rsidRDefault="00DB2D73" w:rsidP="00DB2D73">
      <w:pPr>
        <w:pStyle w:val="NormalWeb"/>
        <w:shd w:val="clear" w:color="auto" w:fill="FFFFFF"/>
        <w:spacing w:before="0" w:beforeAutospacing="0" w:after="0" w:afterAutospacing="0" w:line="276" w:lineRule="auto"/>
        <w:rPr>
          <w:rFonts w:ascii="Poppins" w:hAnsi="Poppins" w:cs="Poppins"/>
          <w:b/>
          <w:bCs/>
          <w:sz w:val="23"/>
          <w:szCs w:val="23"/>
        </w:rPr>
      </w:pPr>
      <w:r w:rsidRPr="00B93105">
        <w:rPr>
          <w:rFonts w:ascii="Poppins" w:hAnsi="Poppins" w:cs="Poppins"/>
          <w:sz w:val="23"/>
          <w:szCs w:val="23"/>
        </w:rPr>
        <w:t>2</w:t>
      </w:r>
      <w:r w:rsidRPr="00B93105">
        <w:rPr>
          <w:rFonts w:ascii="Poppins" w:hAnsi="Poppins" w:cs="Poppins"/>
          <w:sz w:val="23"/>
          <w:szCs w:val="23"/>
          <w:vertAlign w:val="superscript"/>
        </w:rPr>
        <w:t>nd</w:t>
      </w:r>
      <w:r w:rsidRPr="00B93105">
        <w:rPr>
          <w:rFonts w:ascii="Poppins" w:hAnsi="Poppins" w:cs="Poppins"/>
          <w:sz w:val="23"/>
          <w:szCs w:val="23"/>
        </w:rPr>
        <w:t xml:space="preserve"> year and 3</w:t>
      </w:r>
      <w:r w:rsidRPr="00B93105">
        <w:rPr>
          <w:rFonts w:ascii="Poppins" w:hAnsi="Poppins" w:cs="Poppins"/>
          <w:sz w:val="23"/>
          <w:szCs w:val="23"/>
          <w:vertAlign w:val="superscript"/>
        </w:rPr>
        <w:t>rd</w:t>
      </w:r>
      <w:r w:rsidRPr="00B93105">
        <w:rPr>
          <w:rFonts w:ascii="Poppins" w:hAnsi="Poppins" w:cs="Poppins"/>
          <w:sz w:val="23"/>
          <w:szCs w:val="23"/>
        </w:rPr>
        <w:t xml:space="preserve"> year –</w:t>
      </w:r>
      <w:r w:rsidRPr="00B93105">
        <w:rPr>
          <w:rFonts w:ascii="Poppins" w:hAnsi="Poppins" w:cs="Poppins"/>
          <w:b/>
          <w:bCs/>
          <w:sz w:val="23"/>
          <w:szCs w:val="23"/>
        </w:rPr>
        <w:t xml:space="preserve"> Wednesday</w:t>
      </w:r>
    </w:p>
    <w:p w14:paraId="34EE0EBA" w14:textId="77777777" w:rsidR="00DF0C77" w:rsidRDefault="00DF0C77" w:rsidP="00DB2D73">
      <w:pPr>
        <w:pStyle w:val="NormalWeb"/>
        <w:shd w:val="clear" w:color="auto" w:fill="FFFFFF"/>
        <w:spacing w:before="0" w:beforeAutospacing="0" w:after="0" w:afterAutospacing="0"/>
        <w:rPr>
          <w:rFonts w:ascii="Poppins" w:hAnsi="Poppins" w:cs="Poppins"/>
          <w:b/>
          <w:bCs/>
          <w:sz w:val="23"/>
          <w:szCs w:val="23"/>
        </w:rPr>
      </w:pPr>
    </w:p>
    <w:p w14:paraId="2458B58D" w14:textId="682029BC" w:rsidR="00DB2D73" w:rsidRPr="00B93105" w:rsidRDefault="00DB2D73" w:rsidP="00DB2D73">
      <w:pPr>
        <w:pStyle w:val="NormalWeb"/>
        <w:shd w:val="clear" w:color="auto" w:fill="FFFFFF"/>
        <w:spacing w:before="0" w:beforeAutospacing="0" w:after="0" w:afterAutospacing="0"/>
        <w:rPr>
          <w:rFonts w:ascii="Poppins" w:hAnsi="Poppins" w:cs="Poppins"/>
          <w:b/>
          <w:bCs/>
          <w:sz w:val="23"/>
          <w:szCs w:val="23"/>
        </w:rPr>
      </w:pPr>
      <w:r w:rsidRPr="00B93105">
        <w:rPr>
          <w:rFonts w:ascii="Poppins" w:hAnsi="Poppins" w:cs="Poppins"/>
          <w:b/>
          <w:bCs/>
          <w:sz w:val="23"/>
          <w:szCs w:val="23"/>
        </w:rPr>
        <w:t xml:space="preserve">Please note: </w:t>
      </w:r>
      <w:r w:rsidRPr="00B93105">
        <w:rPr>
          <w:rFonts w:ascii="Poppins" w:hAnsi="Poppins" w:cs="Poppins"/>
          <w:sz w:val="23"/>
          <w:szCs w:val="23"/>
          <w:shd w:val="clear" w:color="auto" w:fill="FFFFFF"/>
        </w:rPr>
        <w:t xml:space="preserve">In addition to the training day delivered at our Glasgow centre, </w:t>
      </w:r>
      <w:r w:rsidRPr="00B93105">
        <w:rPr>
          <w:rFonts w:ascii="Poppins" w:hAnsi="Poppins" w:cs="Poppins"/>
          <w:sz w:val="23"/>
          <w:szCs w:val="23"/>
        </w:rPr>
        <w:t xml:space="preserve">it is also advised to have an </w:t>
      </w:r>
      <w:r w:rsidRPr="00B93105">
        <w:rPr>
          <w:rFonts w:ascii="Poppins" w:hAnsi="Poppins" w:cs="Poppins"/>
          <w:b/>
          <w:bCs/>
          <w:sz w:val="23"/>
          <w:szCs w:val="23"/>
        </w:rPr>
        <w:t>additional day</w:t>
      </w:r>
      <w:r w:rsidRPr="00B93105">
        <w:rPr>
          <w:rFonts w:ascii="Poppins" w:hAnsi="Poppins" w:cs="Poppins"/>
          <w:sz w:val="23"/>
          <w:szCs w:val="23"/>
        </w:rPr>
        <w:t xml:space="preserve"> available for your practice placement, observations, supervision, and personal therapy.</w:t>
      </w:r>
      <w:r w:rsidRPr="00B93105">
        <w:rPr>
          <w:rFonts w:ascii="Poppins" w:hAnsi="Poppins" w:cs="Poppins"/>
          <w:b/>
          <w:bCs/>
          <w:sz w:val="23"/>
          <w:szCs w:val="23"/>
        </w:rPr>
        <w:t xml:space="preserve"> </w:t>
      </w:r>
    </w:p>
    <w:p w14:paraId="7EAC2C98" w14:textId="7A39B218"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p>
    <w:p w14:paraId="4BA3A20E" w14:textId="6CFE9ABC"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b/>
          <w:bCs/>
          <w:sz w:val="23"/>
          <w:szCs w:val="23"/>
        </w:rPr>
        <w:t xml:space="preserve">Hours of Attendance: </w:t>
      </w:r>
      <w:r w:rsidRPr="00B93105">
        <w:rPr>
          <w:rFonts w:ascii="Poppins" w:hAnsi="Poppins" w:cs="Poppins"/>
          <w:sz w:val="23"/>
          <w:szCs w:val="23"/>
        </w:rPr>
        <w:t xml:space="preserve"> </w:t>
      </w:r>
    </w:p>
    <w:p w14:paraId="5920DB24" w14:textId="395EDD98"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 xml:space="preserve">Will vary over the 3 years. </w:t>
      </w:r>
    </w:p>
    <w:p w14:paraId="5C83DE8D" w14:textId="4D669DF6"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1</w:t>
      </w:r>
      <w:r w:rsidRPr="00B93105">
        <w:rPr>
          <w:rFonts w:ascii="Poppins" w:hAnsi="Poppins" w:cs="Poppins"/>
          <w:sz w:val="23"/>
          <w:szCs w:val="23"/>
          <w:vertAlign w:val="superscript"/>
        </w:rPr>
        <w:t>st</w:t>
      </w:r>
      <w:r w:rsidRPr="00B93105">
        <w:rPr>
          <w:rFonts w:ascii="Poppins" w:hAnsi="Poppins" w:cs="Poppins"/>
          <w:sz w:val="23"/>
          <w:szCs w:val="23"/>
        </w:rPr>
        <w:t xml:space="preserve"> year and 2</w:t>
      </w:r>
      <w:r w:rsidRPr="00B93105">
        <w:rPr>
          <w:rFonts w:ascii="Poppins" w:hAnsi="Poppins" w:cs="Poppins"/>
          <w:sz w:val="23"/>
          <w:szCs w:val="23"/>
          <w:vertAlign w:val="superscript"/>
        </w:rPr>
        <w:t>nd</w:t>
      </w:r>
      <w:r w:rsidRPr="00B93105">
        <w:rPr>
          <w:rFonts w:ascii="Poppins" w:hAnsi="Poppins" w:cs="Poppins"/>
          <w:sz w:val="23"/>
          <w:szCs w:val="23"/>
        </w:rPr>
        <w:t xml:space="preserve"> year - </w:t>
      </w:r>
      <w:r w:rsidRPr="00B93105">
        <w:rPr>
          <w:rFonts w:ascii="Poppins" w:hAnsi="Poppins" w:cs="Poppins"/>
          <w:b/>
          <w:bCs/>
          <w:sz w:val="23"/>
          <w:szCs w:val="23"/>
        </w:rPr>
        <w:t>11.00am - 5.15pm.</w:t>
      </w:r>
      <w:r w:rsidRPr="00B93105">
        <w:rPr>
          <w:rFonts w:ascii="Poppins" w:hAnsi="Poppins" w:cs="Poppins"/>
          <w:sz w:val="23"/>
          <w:szCs w:val="23"/>
        </w:rPr>
        <w:t xml:space="preserve"> </w:t>
      </w:r>
    </w:p>
    <w:p w14:paraId="49FDA555" w14:textId="5F40A0D3"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3</w:t>
      </w:r>
      <w:r w:rsidRPr="00B93105">
        <w:rPr>
          <w:rFonts w:ascii="Poppins" w:hAnsi="Poppins" w:cs="Poppins"/>
          <w:sz w:val="23"/>
          <w:szCs w:val="23"/>
          <w:vertAlign w:val="superscript"/>
        </w:rPr>
        <w:t>rd</w:t>
      </w:r>
      <w:r w:rsidRPr="00B93105">
        <w:rPr>
          <w:rFonts w:ascii="Poppins" w:hAnsi="Poppins" w:cs="Poppins"/>
          <w:sz w:val="23"/>
          <w:szCs w:val="23"/>
        </w:rPr>
        <w:t xml:space="preserve"> year you will have a much-reduced timetable for attendance. </w:t>
      </w:r>
    </w:p>
    <w:p w14:paraId="3FAE8E44" w14:textId="22BC8D1D" w:rsidR="00A86EEA" w:rsidRPr="00B93105" w:rsidRDefault="00A86EEA" w:rsidP="00DB2D73">
      <w:pPr>
        <w:pStyle w:val="NormalWeb"/>
        <w:shd w:val="clear" w:color="auto" w:fill="FFFFFF"/>
        <w:spacing w:before="0" w:beforeAutospacing="0" w:after="0" w:afterAutospacing="0" w:line="276" w:lineRule="auto"/>
        <w:rPr>
          <w:rFonts w:ascii="Poppins" w:hAnsi="Poppins" w:cs="Poppins"/>
          <w:sz w:val="23"/>
          <w:szCs w:val="23"/>
        </w:rPr>
      </w:pPr>
    </w:p>
    <w:p w14:paraId="20044562" w14:textId="77777777" w:rsidR="00DB2D73" w:rsidRPr="00B93105" w:rsidRDefault="00A86EEA" w:rsidP="00A86EEA">
      <w:pPr>
        <w:pStyle w:val="NormalWeb"/>
        <w:shd w:val="clear" w:color="auto" w:fill="FFFFFF"/>
        <w:spacing w:before="0" w:beforeAutospacing="0" w:after="0" w:afterAutospacing="0" w:line="276" w:lineRule="auto"/>
        <w:rPr>
          <w:rFonts w:ascii="Poppins" w:hAnsi="Poppins" w:cs="Poppins"/>
          <w:b/>
          <w:bCs/>
          <w:sz w:val="23"/>
          <w:szCs w:val="23"/>
        </w:rPr>
      </w:pPr>
      <w:r w:rsidRPr="00B93105">
        <w:rPr>
          <w:rFonts w:ascii="Poppins" w:hAnsi="Poppins" w:cs="Poppins"/>
          <w:b/>
          <w:bCs/>
          <w:sz w:val="23"/>
          <w:szCs w:val="23"/>
        </w:rPr>
        <w:t xml:space="preserve">Location: </w:t>
      </w:r>
    </w:p>
    <w:p w14:paraId="3B3342EA" w14:textId="7E871A2E" w:rsidR="00A86EEA" w:rsidRPr="00B93105" w:rsidRDefault="0047432A" w:rsidP="00A86EEA">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With Kids, Glasgow</w:t>
      </w:r>
      <w:r w:rsidR="00A86EEA" w:rsidRPr="00B93105">
        <w:rPr>
          <w:rFonts w:ascii="Poppins" w:hAnsi="Poppins" w:cs="Poppins"/>
          <w:sz w:val="23"/>
          <w:szCs w:val="23"/>
        </w:rPr>
        <w:t xml:space="preserve"> - One day per week during term time.</w:t>
      </w:r>
    </w:p>
    <w:p w14:paraId="33F65D77" w14:textId="77777777" w:rsidR="00DB2D73" w:rsidRPr="00B93105" w:rsidRDefault="00A86EEA"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Placement, observations and personal therapy can be carried out in location of choice.</w:t>
      </w:r>
    </w:p>
    <w:p w14:paraId="12F6F6DB" w14:textId="77777777"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p>
    <w:p w14:paraId="0E3DBC2A" w14:textId="2768E788" w:rsidR="0047432A"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b/>
          <w:bCs/>
          <w:sz w:val="23"/>
          <w:szCs w:val="23"/>
        </w:rPr>
        <w:t>Practice Placement, Observation and Personal therapy hours:</w:t>
      </w:r>
    </w:p>
    <w:p w14:paraId="764CDEAF" w14:textId="587E3917"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Over 3 years:</w:t>
      </w:r>
    </w:p>
    <w:p w14:paraId="62071566" w14:textId="10CFD2D2" w:rsidR="00DB2D73" w:rsidRPr="00B93105" w:rsidRDefault="0047432A"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b/>
          <w:bCs/>
          <w:sz w:val="23"/>
          <w:szCs w:val="23"/>
        </w:rPr>
        <w:t>100 hours</w:t>
      </w:r>
      <w:r w:rsidRPr="00B93105">
        <w:rPr>
          <w:rFonts w:ascii="Poppins" w:hAnsi="Poppins" w:cs="Poppins"/>
          <w:sz w:val="23"/>
          <w:szCs w:val="23"/>
        </w:rPr>
        <w:t xml:space="preserve"> of practice in placement, </w:t>
      </w:r>
    </w:p>
    <w:p w14:paraId="0D4C8EC7" w14:textId="77777777" w:rsidR="00DB2D73" w:rsidRPr="00B93105" w:rsidRDefault="0047432A"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b/>
          <w:bCs/>
          <w:sz w:val="23"/>
          <w:szCs w:val="23"/>
        </w:rPr>
        <w:t>30 hours</w:t>
      </w:r>
      <w:r w:rsidRPr="00B93105">
        <w:rPr>
          <w:rFonts w:ascii="Poppins" w:hAnsi="Poppins" w:cs="Poppins"/>
          <w:sz w:val="23"/>
          <w:szCs w:val="23"/>
        </w:rPr>
        <w:t xml:space="preserve"> of child observation </w:t>
      </w:r>
    </w:p>
    <w:p w14:paraId="50F058D6" w14:textId="74552CE6" w:rsidR="0047432A" w:rsidRPr="00B93105" w:rsidRDefault="0047432A" w:rsidP="00DB2D73">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b/>
          <w:bCs/>
          <w:sz w:val="23"/>
          <w:szCs w:val="23"/>
        </w:rPr>
        <w:t>60 hours</w:t>
      </w:r>
      <w:r w:rsidRPr="00B93105">
        <w:rPr>
          <w:rFonts w:ascii="Poppins" w:hAnsi="Poppins" w:cs="Poppins"/>
          <w:sz w:val="23"/>
          <w:szCs w:val="23"/>
        </w:rPr>
        <w:t xml:space="preserve"> of personal therapy.</w:t>
      </w:r>
    </w:p>
    <w:p w14:paraId="0FBED5A5" w14:textId="77777777" w:rsidR="00DB2D73" w:rsidRPr="00B93105" w:rsidRDefault="00DB2D73" w:rsidP="00DB2D73">
      <w:pPr>
        <w:pStyle w:val="NormalWeb"/>
        <w:shd w:val="clear" w:color="auto" w:fill="FFFFFF"/>
        <w:spacing w:before="0" w:beforeAutospacing="0" w:after="0" w:afterAutospacing="0" w:line="276" w:lineRule="auto"/>
        <w:rPr>
          <w:rFonts w:ascii="Poppins" w:hAnsi="Poppins" w:cs="Poppins"/>
          <w:sz w:val="23"/>
          <w:szCs w:val="23"/>
        </w:rPr>
      </w:pPr>
    </w:p>
    <w:p w14:paraId="4E11F1D2" w14:textId="77777777" w:rsidR="00C07EF0" w:rsidRPr="00B93105" w:rsidRDefault="00C07EF0" w:rsidP="00C07EF0">
      <w:pPr>
        <w:pStyle w:val="NormalWeb"/>
        <w:shd w:val="clear" w:color="auto" w:fill="FFFFFF"/>
        <w:spacing w:before="0" w:beforeAutospacing="0" w:after="0" w:afterAutospacing="0"/>
        <w:rPr>
          <w:rFonts w:ascii="Poppins" w:hAnsi="Poppins" w:cs="Poppins"/>
          <w:sz w:val="23"/>
          <w:szCs w:val="23"/>
        </w:rPr>
      </w:pPr>
      <w:r w:rsidRPr="00B93105">
        <w:rPr>
          <w:rFonts w:ascii="Poppins" w:hAnsi="Poppins" w:cs="Poppins"/>
          <w:sz w:val="23"/>
          <w:szCs w:val="23"/>
        </w:rPr>
        <w:t xml:space="preserve">Advice on balancing working and study can be found here: </w:t>
      </w:r>
    </w:p>
    <w:p w14:paraId="7A377321" w14:textId="3C48C09C" w:rsidR="00C07EF0" w:rsidRPr="00B93105" w:rsidRDefault="00C07EF0" w:rsidP="00C07EF0">
      <w:pPr>
        <w:pStyle w:val="NormalWeb"/>
        <w:shd w:val="clear" w:color="auto" w:fill="FFFFFF"/>
        <w:spacing w:before="0" w:beforeAutospacing="0" w:after="0" w:afterAutospacing="0"/>
        <w:rPr>
          <w:rFonts w:ascii="Poppins" w:hAnsi="Poppins" w:cs="Poppins"/>
          <w:sz w:val="23"/>
          <w:szCs w:val="23"/>
        </w:rPr>
      </w:pPr>
      <w:hyperlink r:id="rId11" w:history="1">
        <w:r w:rsidRPr="00B93105">
          <w:rPr>
            <w:rFonts w:ascii="Poppins" w:eastAsiaTheme="minorHAnsi" w:hAnsi="Poppins" w:cs="Poppins"/>
            <w:color w:val="0000FF"/>
            <w:sz w:val="23"/>
            <w:szCs w:val="23"/>
            <w:u w:val="single"/>
            <w:lang w:eastAsia="en-US"/>
          </w:rPr>
          <w:t>Working while studying | Prospects.ac.uk</w:t>
        </w:r>
      </w:hyperlink>
    </w:p>
    <w:p w14:paraId="65974F9C" w14:textId="4CCD475C" w:rsidR="00A7444A" w:rsidRDefault="00A7444A" w:rsidP="00A7444A">
      <w:pPr>
        <w:pStyle w:val="NormalWeb"/>
        <w:shd w:val="clear" w:color="auto" w:fill="FFFFFF"/>
        <w:spacing w:before="0" w:beforeAutospacing="0" w:after="340" w:afterAutospacing="0" w:line="276" w:lineRule="auto"/>
        <w:rPr>
          <w:rFonts w:ascii="Poppins" w:hAnsi="Poppins" w:cs="Poppins"/>
          <w:sz w:val="23"/>
          <w:szCs w:val="23"/>
        </w:rPr>
      </w:pPr>
    </w:p>
    <w:p w14:paraId="0DB84C57" w14:textId="77777777" w:rsidR="00DF0C77" w:rsidRPr="00B93105" w:rsidRDefault="00DF0C77" w:rsidP="00A7444A">
      <w:pPr>
        <w:pStyle w:val="NormalWeb"/>
        <w:shd w:val="clear" w:color="auto" w:fill="FFFFFF"/>
        <w:spacing w:before="0" w:beforeAutospacing="0" w:after="340" w:afterAutospacing="0" w:line="276" w:lineRule="auto"/>
        <w:rPr>
          <w:rFonts w:ascii="Poppins" w:hAnsi="Poppins" w:cs="Poppins"/>
          <w:sz w:val="23"/>
          <w:szCs w:val="23"/>
        </w:rPr>
      </w:pPr>
    </w:p>
    <w:p w14:paraId="70FA793C" w14:textId="77777777" w:rsidR="00C07EF0" w:rsidRPr="00B93105" w:rsidRDefault="00C07EF0" w:rsidP="00C07EF0">
      <w:pPr>
        <w:pStyle w:val="NormalWeb"/>
        <w:shd w:val="clear" w:color="auto" w:fill="FFFFFF"/>
        <w:spacing w:before="0" w:beforeAutospacing="0" w:after="340" w:afterAutospacing="0"/>
        <w:rPr>
          <w:rFonts w:ascii="Poppins" w:hAnsi="Poppins" w:cs="Poppins"/>
          <w:b/>
          <w:bCs/>
          <w:color w:val="00B0F0"/>
          <w:sz w:val="28"/>
          <w:szCs w:val="28"/>
        </w:rPr>
      </w:pPr>
      <w:r w:rsidRPr="00B93105">
        <w:rPr>
          <w:rFonts w:ascii="Poppins" w:hAnsi="Poppins" w:cs="Poppins"/>
          <w:b/>
          <w:bCs/>
          <w:color w:val="00B0F0"/>
          <w:sz w:val="28"/>
          <w:szCs w:val="28"/>
        </w:rPr>
        <w:lastRenderedPageBreak/>
        <w:t xml:space="preserve">Course Semester Dates </w:t>
      </w:r>
    </w:p>
    <w:tbl>
      <w:tblPr>
        <w:tblStyle w:val="TableGrid"/>
        <w:tblpPr w:leftFromText="180" w:rightFromText="180" w:vertAnchor="text" w:horzAnchor="margin" w:tblpY="166"/>
        <w:tblW w:w="0" w:type="auto"/>
        <w:tblLook w:val="04A0" w:firstRow="1" w:lastRow="0" w:firstColumn="1" w:lastColumn="0" w:noHBand="0" w:noVBand="1"/>
      </w:tblPr>
      <w:tblGrid>
        <w:gridCol w:w="1819"/>
        <w:gridCol w:w="1825"/>
        <w:gridCol w:w="1823"/>
        <w:gridCol w:w="3549"/>
      </w:tblGrid>
      <w:tr w:rsidR="00C07EF0" w:rsidRPr="00B93105" w14:paraId="1A29D671" w14:textId="77777777" w:rsidTr="00525DE1">
        <w:tc>
          <w:tcPr>
            <w:tcW w:w="9016" w:type="dxa"/>
            <w:gridSpan w:val="4"/>
            <w:shd w:val="clear" w:color="auto" w:fill="DAEEF3" w:themeFill="accent5" w:themeFillTint="33"/>
          </w:tcPr>
          <w:p w14:paraId="5409E1D7" w14:textId="61EAB190" w:rsidR="00C07EF0" w:rsidRPr="00B93105" w:rsidRDefault="00C07EF0" w:rsidP="00525DE1">
            <w:pPr>
              <w:rPr>
                <w:rFonts w:ascii="Poppins" w:hAnsi="Poppins" w:cs="Poppins"/>
                <w:sz w:val="40"/>
                <w:szCs w:val="40"/>
              </w:rPr>
            </w:pPr>
            <w:r w:rsidRPr="00B93105">
              <w:rPr>
                <w:rFonts w:ascii="Poppins" w:hAnsi="Poppins" w:cs="Poppins"/>
                <w:color w:val="709FDB" w:themeColor="text2" w:themeTint="80"/>
                <w:sz w:val="40"/>
                <w:szCs w:val="40"/>
              </w:rPr>
              <w:t>Semester Dates for teaching 202</w:t>
            </w:r>
            <w:r w:rsidR="00DE0957">
              <w:rPr>
                <w:rFonts w:ascii="Poppins" w:hAnsi="Poppins" w:cs="Poppins"/>
                <w:color w:val="709FDB" w:themeColor="text2" w:themeTint="80"/>
                <w:sz w:val="40"/>
                <w:szCs w:val="40"/>
              </w:rPr>
              <w:t>6</w:t>
            </w:r>
            <w:r w:rsidRPr="00B93105">
              <w:rPr>
                <w:rFonts w:ascii="Poppins" w:hAnsi="Poppins" w:cs="Poppins"/>
                <w:color w:val="709FDB" w:themeColor="text2" w:themeTint="80"/>
                <w:sz w:val="40"/>
                <w:szCs w:val="40"/>
              </w:rPr>
              <w:t>-202</w:t>
            </w:r>
            <w:r w:rsidR="00DE0957">
              <w:rPr>
                <w:rFonts w:ascii="Poppins" w:hAnsi="Poppins" w:cs="Poppins"/>
                <w:color w:val="709FDB" w:themeColor="text2" w:themeTint="80"/>
                <w:sz w:val="40"/>
                <w:szCs w:val="40"/>
              </w:rPr>
              <w:t>9</w:t>
            </w:r>
          </w:p>
        </w:tc>
      </w:tr>
      <w:tr w:rsidR="00C07EF0" w:rsidRPr="00B93105" w14:paraId="2C7865B0" w14:textId="77777777" w:rsidTr="00525DE1">
        <w:tc>
          <w:tcPr>
            <w:tcW w:w="1819" w:type="dxa"/>
            <w:shd w:val="clear" w:color="auto" w:fill="CCC0D9" w:themeFill="accent4" w:themeFillTint="66"/>
          </w:tcPr>
          <w:p w14:paraId="52145EA7" w14:textId="77777777" w:rsidR="00C07EF0" w:rsidRPr="00DF0C77" w:rsidRDefault="00C07EF0" w:rsidP="00525DE1">
            <w:pPr>
              <w:rPr>
                <w:rFonts w:ascii="Poppins" w:hAnsi="Poppins" w:cs="Poppins"/>
                <w:b/>
                <w:bCs/>
                <w:sz w:val="23"/>
                <w:szCs w:val="23"/>
              </w:rPr>
            </w:pPr>
            <w:r w:rsidRPr="00DF0C77">
              <w:rPr>
                <w:rFonts w:ascii="Poppins" w:hAnsi="Poppins" w:cs="Poppins"/>
                <w:b/>
                <w:bCs/>
                <w:sz w:val="23"/>
                <w:szCs w:val="23"/>
              </w:rPr>
              <w:t>1</w:t>
            </w:r>
            <w:r w:rsidRPr="00DF0C77">
              <w:rPr>
                <w:rFonts w:ascii="Poppins" w:hAnsi="Poppins" w:cs="Poppins"/>
                <w:b/>
                <w:bCs/>
                <w:sz w:val="23"/>
                <w:szCs w:val="23"/>
                <w:vertAlign w:val="superscript"/>
              </w:rPr>
              <w:t>st</w:t>
            </w:r>
            <w:r w:rsidRPr="00DF0C77">
              <w:rPr>
                <w:rFonts w:ascii="Poppins" w:hAnsi="Poppins" w:cs="Poppins"/>
                <w:b/>
                <w:bCs/>
                <w:sz w:val="23"/>
                <w:szCs w:val="23"/>
              </w:rPr>
              <w:t xml:space="preserve"> Year</w:t>
            </w:r>
          </w:p>
        </w:tc>
        <w:tc>
          <w:tcPr>
            <w:tcW w:w="1825" w:type="dxa"/>
            <w:shd w:val="clear" w:color="auto" w:fill="CCC0D9" w:themeFill="accent4" w:themeFillTint="66"/>
          </w:tcPr>
          <w:p w14:paraId="72800FF2" w14:textId="77777777" w:rsidR="00C07EF0" w:rsidRPr="00DF0C77" w:rsidRDefault="00C07EF0" w:rsidP="00525DE1">
            <w:pPr>
              <w:rPr>
                <w:rFonts w:ascii="Poppins" w:hAnsi="Poppins" w:cs="Poppins"/>
                <w:b/>
                <w:bCs/>
                <w:sz w:val="23"/>
                <w:szCs w:val="23"/>
              </w:rPr>
            </w:pPr>
            <w:r w:rsidRPr="00DF0C77">
              <w:rPr>
                <w:rFonts w:ascii="Poppins" w:hAnsi="Poppins" w:cs="Poppins"/>
                <w:b/>
                <w:bCs/>
                <w:sz w:val="23"/>
                <w:szCs w:val="23"/>
              </w:rPr>
              <w:t xml:space="preserve"> Start</w:t>
            </w:r>
          </w:p>
        </w:tc>
        <w:tc>
          <w:tcPr>
            <w:tcW w:w="1823" w:type="dxa"/>
            <w:shd w:val="clear" w:color="auto" w:fill="CCC0D9" w:themeFill="accent4" w:themeFillTint="66"/>
          </w:tcPr>
          <w:p w14:paraId="35F0AA9B" w14:textId="77777777" w:rsidR="00C07EF0" w:rsidRPr="00DF0C77" w:rsidRDefault="00C07EF0" w:rsidP="00525DE1">
            <w:pPr>
              <w:rPr>
                <w:rFonts w:ascii="Poppins" w:hAnsi="Poppins" w:cs="Poppins"/>
                <w:b/>
                <w:bCs/>
                <w:sz w:val="23"/>
                <w:szCs w:val="23"/>
              </w:rPr>
            </w:pPr>
            <w:r w:rsidRPr="00DF0C77">
              <w:rPr>
                <w:rFonts w:ascii="Poppins" w:hAnsi="Poppins" w:cs="Poppins"/>
                <w:b/>
                <w:bCs/>
                <w:sz w:val="23"/>
                <w:szCs w:val="23"/>
              </w:rPr>
              <w:t xml:space="preserve">End </w:t>
            </w:r>
          </w:p>
        </w:tc>
        <w:tc>
          <w:tcPr>
            <w:tcW w:w="3549" w:type="dxa"/>
            <w:shd w:val="clear" w:color="auto" w:fill="CCC0D9" w:themeFill="accent4" w:themeFillTint="66"/>
          </w:tcPr>
          <w:p w14:paraId="6CCDC12A" w14:textId="77777777" w:rsidR="00C07EF0" w:rsidRPr="00DF0C77" w:rsidRDefault="00C07EF0" w:rsidP="00525DE1">
            <w:pPr>
              <w:rPr>
                <w:rFonts w:ascii="Poppins" w:hAnsi="Poppins" w:cs="Poppins"/>
                <w:b/>
                <w:bCs/>
                <w:sz w:val="23"/>
                <w:szCs w:val="23"/>
              </w:rPr>
            </w:pPr>
            <w:r w:rsidRPr="00DF0C77">
              <w:rPr>
                <w:rFonts w:ascii="Poppins" w:hAnsi="Poppins" w:cs="Poppins"/>
                <w:b/>
                <w:bCs/>
                <w:sz w:val="23"/>
                <w:szCs w:val="23"/>
              </w:rPr>
              <w:t>Notes</w:t>
            </w:r>
          </w:p>
        </w:tc>
      </w:tr>
      <w:tr w:rsidR="00C07EF0" w:rsidRPr="00B93105" w14:paraId="023C3552" w14:textId="77777777" w:rsidTr="00525DE1">
        <w:tc>
          <w:tcPr>
            <w:tcW w:w="1819" w:type="dxa"/>
          </w:tcPr>
          <w:p w14:paraId="21E1ED7A" w14:textId="77777777"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Semester 1</w:t>
            </w:r>
          </w:p>
        </w:tc>
        <w:tc>
          <w:tcPr>
            <w:tcW w:w="1825" w:type="dxa"/>
          </w:tcPr>
          <w:p w14:paraId="7360214E" w14:textId="508D067F"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 xml:space="preserve">Tuesday </w:t>
            </w:r>
            <w:r w:rsidR="00FA07BA">
              <w:rPr>
                <w:rFonts w:ascii="Poppins" w:hAnsi="Poppins" w:cs="Poppins"/>
                <w:b/>
                <w:bCs/>
                <w:color w:val="5F497A" w:themeColor="accent4" w:themeShade="BF"/>
                <w:sz w:val="23"/>
                <w:szCs w:val="23"/>
              </w:rPr>
              <w:t>1</w:t>
            </w:r>
            <w:r w:rsidR="00FA07BA" w:rsidRPr="00FA07BA">
              <w:rPr>
                <w:rFonts w:ascii="Poppins" w:hAnsi="Poppins" w:cs="Poppins"/>
                <w:b/>
                <w:bCs/>
                <w:color w:val="5F497A" w:themeColor="accent4" w:themeShade="BF"/>
                <w:sz w:val="23"/>
                <w:szCs w:val="23"/>
                <w:vertAlign w:val="superscript"/>
              </w:rPr>
              <w:t>st</w:t>
            </w:r>
            <w:r w:rsidR="00FA07BA">
              <w:rPr>
                <w:rFonts w:ascii="Poppins" w:hAnsi="Poppins" w:cs="Poppins"/>
                <w:b/>
                <w:bCs/>
                <w:color w:val="5F497A" w:themeColor="accent4" w:themeShade="BF"/>
                <w:sz w:val="23"/>
                <w:szCs w:val="23"/>
              </w:rPr>
              <w:t xml:space="preserve"> </w:t>
            </w:r>
            <w:r w:rsidRPr="00DF0C77">
              <w:rPr>
                <w:rFonts w:ascii="Poppins" w:hAnsi="Poppins" w:cs="Poppins"/>
                <w:b/>
                <w:bCs/>
                <w:color w:val="5F497A" w:themeColor="accent4" w:themeShade="BF"/>
                <w:sz w:val="23"/>
                <w:szCs w:val="23"/>
              </w:rPr>
              <w:t>September 202</w:t>
            </w:r>
            <w:r w:rsidR="00FA07BA">
              <w:rPr>
                <w:rFonts w:ascii="Poppins" w:hAnsi="Poppins" w:cs="Poppins"/>
                <w:b/>
                <w:bCs/>
                <w:color w:val="5F497A" w:themeColor="accent4" w:themeShade="BF"/>
                <w:sz w:val="23"/>
                <w:szCs w:val="23"/>
              </w:rPr>
              <w:t>6</w:t>
            </w:r>
          </w:p>
        </w:tc>
        <w:tc>
          <w:tcPr>
            <w:tcW w:w="1823" w:type="dxa"/>
          </w:tcPr>
          <w:p w14:paraId="49EAB22F" w14:textId="27FA9D2A"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 xml:space="preserve">Tuesday </w:t>
            </w:r>
            <w:r w:rsidR="00FA07BA">
              <w:rPr>
                <w:rFonts w:ascii="Poppins" w:hAnsi="Poppins" w:cs="Poppins"/>
                <w:b/>
                <w:bCs/>
                <w:color w:val="5F497A" w:themeColor="accent4" w:themeShade="BF"/>
                <w:sz w:val="23"/>
                <w:szCs w:val="23"/>
              </w:rPr>
              <w:t>8</w:t>
            </w:r>
            <w:r w:rsidRPr="00DF0C77">
              <w:rPr>
                <w:rFonts w:ascii="Poppins" w:hAnsi="Poppins" w:cs="Poppins"/>
                <w:b/>
                <w:bCs/>
                <w:color w:val="5F497A" w:themeColor="accent4" w:themeShade="BF"/>
                <w:sz w:val="23"/>
                <w:szCs w:val="23"/>
                <w:vertAlign w:val="superscript"/>
              </w:rPr>
              <w:t>th</w:t>
            </w:r>
            <w:r w:rsidRPr="00DF0C77">
              <w:rPr>
                <w:rFonts w:ascii="Poppins" w:hAnsi="Poppins" w:cs="Poppins"/>
                <w:b/>
                <w:bCs/>
                <w:color w:val="5F497A" w:themeColor="accent4" w:themeShade="BF"/>
                <w:sz w:val="23"/>
                <w:szCs w:val="23"/>
              </w:rPr>
              <w:t xml:space="preserve"> December 202</w:t>
            </w:r>
            <w:r w:rsidR="00FA07BA">
              <w:rPr>
                <w:rFonts w:ascii="Poppins" w:hAnsi="Poppins" w:cs="Poppins"/>
                <w:b/>
                <w:bCs/>
                <w:color w:val="5F497A" w:themeColor="accent4" w:themeShade="BF"/>
                <w:sz w:val="23"/>
                <w:szCs w:val="23"/>
              </w:rPr>
              <w:t>6</w:t>
            </w:r>
          </w:p>
        </w:tc>
        <w:tc>
          <w:tcPr>
            <w:tcW w:w="3549" w:type="dxa"/>
          </w:tcPr>
          <w:p w14:paraId="4BC290DC" w14:textId="1C2BF7CB" w:rsidR="00C07EF0" w:rsidRPr="00DF0C77" w:rsidRDefault="00C07EF0" w:rsidP="00525DE1">
            <w:pPr>
              <w:rPr>
                <w:rFonts w:ascii="Poppins" w:hAnsi="Poppins" w:cs="Poppins"/>
                <w:b/>
                <w:bCs/>
                <w:color w:val="5F497A" w:themeColor="accent4" w:themeShade="BF"/>
                <w:sz w:val="23"/>
                <w:szCs w:val="23"/>
              </w:rPr>
            </w:pPr>
          </w:p>
        </w:tc>
      </w:tr>
      <w:tr w:rsidR="00C07EF0" w:rsidRPr="00B93105" w14:paraId="2DA7B29D" w14:textId="77777777" w:rsidTr="00525DE1">
        <w:tc>
          <w:tcPr>
            <w:tcW w:w="1819" w:type="dxa"/>
          </w:tcPr>
          <w:p w14:paraId="5AD645C2" w14:textId="77777777"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Semester 2</w:t>
            </w:r>
          </w:p>
        </w:tc>
        <w:tc>
          <w:tcPr>
            <w:tcW w:w="1825" w:type="dxa"/>
          </w:tcPr>
          <w:p w14:paraId="693EFB71" w14:textId="4C1B8DC1"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Tuesday 1</w:t>
            </w:r>
            <w:r w:rsidR="00481E2A">
              <w:rPr>
                <w:rFonts w:ascii="Poppins" w:hAnsi="Poppins" w:cs="Poppins"/>
                <w:b/>
                <w:bCs/>
                <w:color w:val="5F497A" w:themeColor="accent4" w:themeShade="BF"/>
                <w:sz w:val="23"/>
                <w:szCs w:val="23"/>
              </w:rPr>
              <w:t>2</w:t>
            </w:r>
            <w:r w:rsidRPr="00DF0C77">
              <w:rPr>
                <w:rFonts w:ascii="Poppins" w:hAnsi="Poppins" w:cs="Poppins"/>
                <w:b/>
                <w:bCs/>
                <w:color w:val="5F497A" w:themeColor="accent4" w:themeShade="BF"/>
                <w:sz w:val="23"/>
                <w:szCs w:val="23"/>
                <w:vertAlign w:val="superscript"/>
              </w:rPr>
              <w:t>th</w:t>
            </w:r>
            <w:r w:rsidRPr="00DF0C77">
              <w:rPr>
                <w:rFonts w:ascii="Poppins" w:hAnsi="Poppins" w:cs="Poppins"/>
                <w:b/>
                <w:bCs/>
                <w:color w:val="5F497A" w:themeColor="accent4" w:themeShade="BF"/>
                <w:sz w:val="23"/>
                <w:szCs w:val="23"/>
              </w:rPr>
              <w:t xml:space="preserve"> January</w:t>
            </w:r>
          </w:p>
          <w:p w14:paraId="30411856" w14:textId="77DDEDBE"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202</w:t>
            </w:r>
            <w:r w:rsidR="00481E2A">
              <w:rPr>
                <w:rFonts w:ascii="Poppins" w:hAnsi="Poppins" w:cs="Poppins"/>
                <w:b/>
                <w:bCs/>
                <w:color w:val="5F497A" w:themeColor="accent4" w:themeShade="BF"/>
                <w:sz w:val="23"/>
                <w:szCs w:val="23"/>
              </w:rPr>
              <w:t>7</w:t>
            </w:r>
          </w:p>
        </w:tc>
        <w:tc>
          <w:tcPr>
            <w:tcW w:w="1823" w:type="dxa"/>
          </w:tcPr>
          <w:p w14:paraId="4C4F5F80" w14:textId="6674ADEC"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Tuesday 1</w:t>
            </w:r>
            <w:r w:rsidR="00481E2A">
              <w:rPr>
                <w:rFonts w:ascii="Poppins" w:hAnsi="Poppins" w:cs="Poppins"/>
                <w:b/>
                <w:bCs/>
                <w:color w:val="5F497A" w:themeColor="accent4" w:themeShade="BF"/>
                <w:sz w:val="23"/>
                <w:szCs w:val="23"/>
              </w:rPr>
              <w:t>8</w:t>
            </w:r>
            <w:r w:rsidRPr="00DF0C77">
              <w:rPr>
                <w:rFonts w:ascii="Poppins" w:hAnsi="Poppins" w:cs="Poppins"/>
                <w:b/>
                <w:bCs/>
                <w:color w:val="5F497A" w:themeColor="accent4" w:themeShade="BF"/>
                <w:sz w:val="23"/>
                <w:szCs w:val="23"/>
                <w:vertAlign w:val="superscript"/>
              </w:rPr>
              <w:t>th</w:t>
            </w:r>
            <w:r w:rsidRPr="00DF0C77">
              <w:rPr>
                <w:rFonts w:ascii="Poppins" w:hAnsi="Poppins" w:cs="Poppins"/>
                <w:b/>
                <w:bCs/>
                <w:color w:val="5F497A" w:themeColor="accent4" w:themeShade="BF"/>
                <w:sz w:val="23"/>
                <w:szCs w:val="23"/>
              </w:rPr>
              <w:t xml:space="preserve"> May</w:t>
            </w:r>
          </w:p>
          <w:p w14:paraId="1C0F9D8D" w14:textId="4FFF9CB7"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202</w:t>
            </w:r>
            <w:r w:rsidR="00481E2A">
              <w:rPr>
                <w:rFonts w:ascii="Poppins" w:hAnsi="Poppins" w:cs="Poppins"/>
                <w:b/>
                <w:bCs/>
                <w:color w:val="5F497A" w:themeColor="accent4" w:themeShade="BF"/>
                <w:sz w:val="23"/>
                <w:szCs w:val="23"/>
              </w:rPr>
              <w:t>7</w:t>
            </w:r>
          </w:p>
        </w:tc>
        <w:tc>
          <w:tcPr>
            <w:tcW w:w="3549" w:type="dxa"/>
          </w:tcPr>
          <w:p w14:paraId="1E1BDADB" w14:textId="77777777" w:rsidR="00C07EF0" w:rsidRPr="00DF0C77" w:rsidRDefault="00C07EF0" w:rsidP="00525DE1">
            <w:pPr>
              <w:rPr>
                <w:rFonts w:ascii="Poppins" w:hAnsi="Poppins" w:cs="Poppins"/>
                <w:b/>
                <w:bCs/>
                <w:color w:val="5F497A" w:themeColor="accent4" w:themeShade="BF"/>
                <w:sz w:val="23"/>
                <w:szCs w:val="23"/>
              </w:rPr>
            </w:pPr>
            <w:r w:rsidRPr="00DF0C77">
              <w:rPr>
                <w:rFonts w:ascii="Poppins" w:hAnsi="Poppins" w:cs="Poppins"/>
                <w:b/>
                <w:bCs/>
                <w:color w:val="5F497A" w:themeColor="accent4" w:themeShade="BF"/>
                <w:sz w:val="23"/>
                <w:szCs w:val="23"/>
              </w:rPr>
              <w:t xml:space="preserve">This may be extended if the placement has not been completed. </w:t>
            </w:r>
          </w:p>
        </w:tc>
      </w:tr>
      <w:tr w:rsidR="00C07EF0" w:rsidRPr="00B93105" w14:paraId="53218064" w14:textId="77777777" w:rsidTr="00525DE1">
        <w:tc>
          <w:tcPr>
            <w:tcW w:w="9016" w:type="dxa"/>
            <w:gridSpan w:val="4"/>
          </w:tcPr>
          <w:p w14:paraId="157C0D93" w14:textId="77777777" w:rsidR="00C07EF0" w:rsidRPr="00DF0C77" w:rsidRDefault="00C07EF0" w:rsidP="00525DE1">
            <w:pPr>
              <w:rPr>
                <w:rFonts w:ascii="Poppins" w:hAnsi="Poppins" w:cs="Poppins"/>
                <w:sz w:val="23"/>
                <w:szCs w:val="23"/>
              </w:rPr>
            </w:pPr>
          </w:p>
        </w:tc>
      </w:tr>
      <w:tr w:rsidR="00C07EF0" w:rsidRPr="00B93105" w14:paraId="03111DAF" w14:textId="77777777" w:rsidTr="00525DE1">
        <w:tc>
          <w:tcPr>
            <w:tcW w:w="1819" w:type="dxa"/>
            <w:shd w:val="clear" w:color="auto" w:fill="92D050"/>
          </w:tcPr>
          <w:p w14:paraId="47475AD0" w14:textId="14B70501" w:rsidR="00C07EF0" w:rsidRPr="00DF0C77" w:rsidRDefault="00C07EF0" w:rsidP="00525DE1">
            <w:pPr>
              <w:rPr>
                <w:rFonts w:ascii="Poppins" w:hAnsi="Poppins" w:cs="Poppins"/>
                <w:b/>
                <w:bCs/>
                <w:sz w:val="23"/>
                <w:szCs w:val="23"/>
              </w:rPr>
            </w:pPr>
            <w:r w:rsidRPr="00DF0C77">
              <w:rPr>
                <w:rFonts w:ascii="Poppins" w:hAnsi="Poppins" w:cs="Poppins"/>
                <w:b/>
                <w:bCs/>
                <w:sz w:val="23"/>
                <w:szCs w:val="23"/>
              </w:rPr>
              <w:t>2</w:t>
            </w:r>
            <w:r w:rsidRPr="00DF0C77">
              <w:rPr>
                <w:rFonts w:ascii="Poppins" w:hAnsi="Poppins" w:cs="Poppins"/>
                <w:b/>
                <w:bCs/>
                <w:sz w:val="23"/>
                <w:szCs w:val="23"/>
                <w:vertAlign w:val="superscript"/>
              </w:rPr>
              <w:t>nd</w:t>
            </w:r>
            <w:r w:rsidRPr="00DF0C77">
              <w:rPr>
                <w:rFonts w:ascii="Poppins" w:hAnsi="Poppins" w:cs="Poppins"/>
                <w:b/>
                <w:bCs/>
                <w:sz w:val="23"/>
                <w:szCs w:val="23"/>
              </w:rPr>
              <w:t xml:space="preserve"> </w:t>
            </w:r>
            <w:r w:rsidR="00577B1E" w:rsidRPr="00DF0C77">
              <w:rPr>
                <w:rFonts w:ascii="Poppins" w:hAnsi="Poppins" w:cs="Poppins"/>
                <w:b/>
                <w:bCs/>
                <w:sz w:val="23"/>
                <w:szCs w:val="23"/>
              </w:rPr>
              <w:t>Y</w:t>
            </w:r>
            <w:r w:rsidRPr="00DF0C77">
              <w:rPr>
                <w:rFonts w:ascii="Poppins" w:hAnsi="Poppins" w:cs="Poppins"/>
                <w:b/>
                <w:bCs/>
                <w:sz w:val="23"/>
                <w:szCs w:val="23"/>
              </w:rPr>
              <w:t>ear</w:t>
            </w:r>
          </w:p>
        </w:tc>
        <w:tc>
          <w:tcPr>
            <w:tcW w:w="1825" w:type="dxa"/>
            <w:shd w:val="clear" w:color="auto" w:fill="92D050"/>
          </w:tcPr>
          <w:p w14:paraId="1773B947" w14:textId="77777777" w:rsidR="00C07EF0" w:rsidRPr="00DF0C77" w:rsidRDefault="00C07EF0" w:rsidP="00525DE1">
            <w:pPr>
              <w:rPr>
                <w:rFonts w:ascii="Poppins" w:hAnsi="Poppins" w:cs="Poppins"/>
                <w:sz w:val="23"/>
                <w:szCs w:val="23"/>
              </w:rPr>
            </w:pPr>
            <w:r w:rsidRPr="00DF0C77">
              <w:rPr>
                <w:rFonts w:ascii="Poppins" w:hAnsi="Poppins" w:cs="Poppins"/>
                <w:b/>
                <w:bCs/>
                <w:sz w:val="23"/>
                <w:szCs w:val="23"/>
              </w:rPr>
              <w:t xml:space="preserve"> Start</w:t>
            </w:r>
          </w:p>
        </w:tc>
        <w:tc>
          <w:tcPr>
            <w:tcW w:w="1823" w:type="dxa"/>
            <w:shd w:val="clear" w:color="auto" w:fill="92D050"/>
          </w:tcPr>
          <w:p w14:paraId="4D9798DB" w14:textId="77777777" w:rsidR="00C07EF0" w:rsidRPr="00DF0C77" w:rsidRDefault="00C07EF0" w:rsidP="00525DE1">
            <w:pPr>
              <w:rPr>
                <w:rFonts w:ascii="Poppins" w:hAnsi="Poppins" w:cs="Poppins"/>
                <w:sz w:val="23"/>
                <w:szCs w:val="23"/>
              </w:rPr>
            </w:pPr>
            <w:r w:rsidRPr="00DF0C77">
              <w:rPr>
                <w:rFonts w:ascii="Poppins" w:hAnsi="Poppins" w:cs="Poppins"/>
                <w:b/>
                <w:bCs/>
                <w:sz w:val="23"/>
                <w:szCs w:val="23"/>
              </w:rPr>
              <w:t xml:space="preserve">End </w:t>
            </w:r>
          </w:p>
        </w:tc>
        <w:tc>
          <w:tcPr>
            <w:tcW w:w="3549" w:type="dxa"/>
            <w:shd w:val="clear" w:color="auto" w:fill="92D050"/>
          </w:tcPr>
          <w:p w14:paraId="4BCFEF03" w14:textId="77777777" w:rsidR="00C07EF0" w:rsidRPr="00DF0C77" w:rsidRDefault="00C07EF0" w:rsidP="00525DE1">
            <w:pPr>
              <w:rPr>
                <w:rFonts w:ascii="Poppins" w:hAnsi="Poppins" w:cs="Poppins"/>
                <w:sz w:val="23"/>
                <w:szCs w:val="23"/>
              </w:rPr>
            </w:pPr>
            <w:r w:rsidRPr="00DF0C77">
              <w:rPr>
                <w:rFonts w:ascii="Poppins" w:hAnsi="Poppins" w:cs="Poppins"/>
                <w:b/>
                <w:bCs/>
                <w:sz w:val="23"/>
                <w:szCs w:val="23"/>
              </w:rPr>
              <w:t>Notes</w:t>
            </w:r>
          </w:p>
        </w:tc>
      </w:tr>
      <w:tr w:rsidR="00C07EF0" w:rsidRPr="00B93105" w14:paraId="177299FF" w14:textId="77777777" w:rsidTr="00525DE1">
        <w:tc>
          <w:tcPr>
            <w:tcW w:w="1819" w:type="dxa"/>
          </w:tcPr>
          <w:p w14:paraId="42AC8303" w14:textId="77777777" w:rsidR="00C07EF0" w:rsidRPr="00DF0C77" w:rsidRDefault="00C07EF0" w:rsidP="00525DE1">
            <w:pPr>
              <w:rPr>
                <w:rFonts w:ascii="Poppins" w:hAnsi="Poppins" w:cs="Poppins"/>
                <w:b/>
                <w:bCs/>
                <w:color w:val="76923C" w:themeColor="accent3" w:themeShade="BF"/>
                <w:sz w:val="23"/>
                <w:szCs w:val="23"/>
              </w:rPr>
            </w:pPr>
            <w:r w:rsidRPr="00DF0C77">
              <w:rPr>
                <w:rFonts w:ascii="Poppins" w:hAnsi="Poppins" w:cs="Poppins"/>
                <w:b/>
                <w:bCs/>
                <w:color w:val="76923C" w:themeColor="accent3" w:themeShade="BF"/>
                <w:sz w:val="23"/>
                <w:szCs w:val="23"/>
              </w:rPr>
              <w:t>Semester 1</w:t>
            </w:r>
          </w:p>
        </w:tc>
        <w:tc>
          <w:tcPr>
            <w:tcW w:w="1825" w:type="dxa"/>
          </w:tcPr>
          <w:p w14:paraId="6F2AEC05" w14:textId="599BD441" w:rsidR="00C07EF0" w:rsidRPr="00DF0C77" w:rsidRDefault="00C07EF0" w:rsidP="00525DE1">
            <w:pPr>
              <w:rPr>
                <w:rFonts w:ascii="Poppins" w:hAnsi="Poppins" w:cs="Poppins"/>
                <w:b/>
                <w:bCs/>
                <w:color w:val="76923C" w:themeColor="accent3" w:themeShade="BF"/>
                <w:sz w:val="23"/>
                <w:szCs w:val="23"/>
              </w:rPr>
            </w:pPr>
            <w:r w:rsidRPr="00DF0C77">
              <w:rPr>
                <w:rFonts w:ascii="Poppins" w:hAnsi="Poppins" w:cs="Poppins"/>
                <w:b/>
                <w:bCs/>
                <w:color w:val="76923C" w:themeColor="accent3" w:themeShade="BF"/>
                <w:sz w:val="23"/>
                <w:szCs w:val="23"/>
              </w:rPr>
              <w:t xml:space="preserve">Wednesday </w:t>
            </w:r>
            <w:r w:rsidR="00DE6F47">
              <w:rPr>
                <w:rFonts w:ascii="Poppins" w:hAnsi="Poppins" w:cs="Poppins"/>
                <w:b/>
                <w:bCs/>
                <w:color w:val="76923C" w:themeColor="accent3" w:themeShade="BF"/>
                <w:sz w:val="23"/>
                <w:szCs w:val="23"/>
              </w:rPr>
              <w:t>8</w:t>
            </w:r>
            <w:r w:rsidR="00DE6F47" w:rsidRPr="00DE6F47">
              <w:rPr>
                <w:rFonts w:ascii="Poppins" w:hAnsi="Poppins" w:cs="Poppins"/>
                <w:b/>
                <w:bCs/>
                <w:color w:val="76923C" w:themeColor="accent3" w:themeShade="BF"/>
                <w:sz w:val="23"/>
                <w:szCs w:val="23"/>
                <w:vertAlign w:val="superscript"/>
              </w:rPr>
              <w:t>th</w:t>
            </w:r>
            <w:r w:rsidR="00DE6F47">
              <w:rPr>
                <w:rFonts w:ascii="Poppins" w:hAnsi="Poppins" w:cs="Poppins"/>
                <w:b/>
                <w:bCs/>
                <w:color w:val="76923C" w:themeColor="accent3" w:themeShade="BF"/>
                <w:sz w:val="23"/>
                <w:szCs w:val="23"/>
              </w:rPr>
              <w:t xml:space="preserve"> </w:t>
            </w:r>
            <w:r w:rsidRPr="00DF0C77">
              <w:rPr>
                <w:rFonts w:ascii="Poppins" w:hAnsi="Poppins" w:cs="Poppins"/>
                <w:b/>
                <w:bCs/>
                <w:color w:val="76923C" w:themeColor="accent3" w:themeShade="BF"/>
                <w:sz w:val="23"/>
                <w:szCs w:val="23"/>
              </w:rPr>
              <w:t>September 202</w:t>
            </w:r>
            <w:r w:rsidR="00DE6F47">
              <w:rPr>
                <w:rFonts w:ascii="Poppins" w:hAnsi="Poppins" w:cs="Poppins"/>
                <w:b/>
                <w:bCs/>
                <w:color w:val="76923C" w:themeColor="accent3" w:themeShade="BF"/>
                <w:sz w:val="23"/>
                <w:szCs w:val="23"/>
              </w:rPr>
              <w:t>7</w:t>
            </w:r>
          </w:p>
        </w:tc>
        <w:tc>
          <w:tcPr>
            <w:tcW w:w="1823" w:type="dxa"/>
          </w:tcPr>
          <w:p w14:paraId="06815D4F" w14:textId="0A108997" w:rsidR="00C07EF0" w:rsidRPr="00DF0C77" w:rsidRDefault="00C07EF0" w:rsidP="00525DE1">
            <w:pPr>
              <w:rPr>
                <w:rFonts w:ascii="Poppins" w:hAnsi="Poppins" w:cs="Poppins"/>
                <w:b/>
                <w:bCs/>
                <w:color w:val="76923C" w:themeColor="accent3" w:themeShade="BF"/>
                <w:sz w:val="23"/>
                <w:szCs w:val="23"/>
              </w:rPr>
            </w:pPr>
            <w:r w:rsidRPr="00DF0C77">
              <w:rPr>
                <w:rFonts w:ascii="Poppins" w:hAnsi="Poppins" w:cs="Poppins"/>
                <w:b/>
                <w:bCs/>
                <w:color w:val="76923C" w:themeColor="accent3" w:themeShade="BF"/>
                <w:sz w:val="23"/>
                <w:szCs w:val="23"/>
              </w:rPr>
              <w:t xml:space="preserve">Wednesday </w:t>
            </w:r>
            <w:r w:rsidR="00DE6F47">
              <w:rPr>
                <w:rFonts w:ascii="Poppins" w:hAnsi="Poppins" w:cs="Poppins"/>
                <w:b/>
                <w:bCs/>
                <w:color w:val="76923C" w:themeColor="accent3" w:themeShade="BF"/>
                <w:sz w:val="23"/>
                <w:szCs w:val="23"/>
              </w:rPr>
              <w:t>15</w:t>
            </w:r>
            <w:r w:rsidRPr="00DF0C77">
              <w:rPr>
                <w:rFonts w:ascii="Poppins" w:hAnsi="Poppins" w:cs="Poppins"/>
                <w:b/>
                <w:bCs/>
                <w:color w:val="76923C" w:themeColor="accent3" w:themeShade="BF"/>
                <w:sz w:val="23"/>
                <w:szCs w:val="23"/>
                <w:vertAlign w:val="superscript"/>
              </w:rPr>
              <w:t>th</w:t>
            </w:r>
            <w:r w:rsidRPr="00DF0C77">
              <w:rPr>
                <w:rFonts w:ascii="Poppins" w:hAnsi="Poppins" w:cs="Poppins"/>
                <w:b/>
                <w:bCs/>
                <w:color w:val="76923C" w:themeColor="accent3" w:themeShade="BF"/>
                <w:sz w:val="23"/>
                <w:szCs w:val="23"/>
              </w:rPr>
              <w:t xml:space="preserve"> December 202</w:t>
            </w:r>
            <w:r w:rsidR="0002224D">
              <w:rPr>
                <w:rFonts w:ascii="Poppins" w:hAnsi="Poppins" w:cs="Poppins"/>
                <w:b/>
                <w:bCs/>
                <w:color w:val="76923C" w:themeColor="accent3" w:themeShade="BF"/>
                <w:sz w:val="23"/>
                <w:szCs w:val="23"/>
              </w:rPr>
              <w:t>7</w:t>
            </w:r>
          </w:p>
        </w:tc>
        <w:tc>
          <w:tcPr>
            <w:tcW w:w="3549" w:type="dxa"/>
          </w:tcPr>
          <w:p w14:paraId="2BE55174" w14:textId="77777777" w:rsidR="00C07EF0" w:rsidRPr="00DF0C77" w:rsidRDefault="00C07EF0" w:rsidP="00525DE1">
            <w:pPr>
              <w:rPr>
                <w:rFonts w:ascii="Poppins" w:hAnsi="Poppins" w:cs="Poppins"/>
                <w:b/>
                <w:bCs/>
                <w:color w:val="76923C" w:themeColor="accent3" w:themeShade="BF"/>
                <w:sz w:val="23"/>
                <w:szCs w:val="23"/>
              </w:rPr>
            </w:pPr>
          </w:p>
        </w:tc>
      </w:tr>
      <w:tr w:rsidR="0002224D" w:rsidRPr="00B93105" w14:paraId="4C507416" w14:textId="77777777" w:rsidTr="00525DE1">
        <w:tc>
          <w:tcPr>
            <w:tcW w:w="1819" w:type="dxa"/>
          </w:tcPr>
          <w:p w14:paraId="228A90B9" w14:textId="77777777" w:rsidR="0002224D" w:rsidRPr="00DF0C77" w:rsidRDefault="0002224D" w:rsidP="0002224D">
            <w:pPr>
              <w:rPr>
                <w:rFonts w:ascii="Poppins" w:hAnsi="Poppins" w:cs="Poppins"/>
                <w:b/>
                <w:bCs/>
                <w:color w:val="76923C" w:themeColor="accent3" w:themeShade="BF"/>
                <w:sz w:val="23"/>
                <w:szCs w:val="23"/>
              </w:rPr>
            </w:pPr>
            <w:r w:rsidRPr="00DF0C77">
              <w:rPr>
                <w:rFonts w:ascii="Poppins" w:hAnsi="Poppins" w:cs="Poppins"/>
                <w:b/>
                <w:bCs/>
                <w:color w:val="76923C" w:themeColor="accent3" w:themeShade="BF"/>
                <w:sz w:val="23"/>
                <w:szCs w:val="23"/>
              </w:rPr>
              <w:t>Semester 2</w:t>
            </w:r>
          </w:p>
        </w:tc>
        <w:tc>
          <w:tcPr>
            <w:tcW w:w="1825" w:type="dxa"/>
          </w:tcPr>
          <w:p w14:paraId="38DECED1" w14:textId="6C8F43F2" w:rsidR="0002224D" w:rsidRPr="00DF0C77" w:rsidRDefault="0002224D" w:rsidP="0002224D">
            <w:pPr>
              <w:rPr>
                <w:rFonts w:ascii="Poppins" w:hAnsi="Poppins" w:cs="Poppins"/>
                <w:b/>
                <w:bCs/>
                <w:color w:val="76923C" w:themeColor="accent3" w:themeShade="BF"/>
                <w:sz w:val="23"/>
                <w:szCs w:val="23"/>
              </w:rPr>
            </w:pPr>
            <w:r w:rsidRPr="00DF0C77">
              <w:rPr>
                <w:rFonts w:ascii="Poppins" w:hAnsi="Poppins" w:cs="Poppins"/>
                <w:b/>
                <w:bCs/>
                <w:color w:val="709FDB" w:themeColor="text2" w:themeTint="80"/>
                <w:sz w:val="23"/>
                <w:szCs w:val="23"/>
              </w:rPr>
              <w:t xml:space="preserve">Wednesday 12th January 2028  </w:t>
            </w:r>
          </w:p>
        </w:tc>
        <w:tc>
          <w:tcPr>
            <w:tcW w:w="1823" w:type="dxa"/>
          </w:tcPr>
          <w:p w14:paraId="56B0F7F3" w14:textId="45027945" w:rsidR="0002224D" w:rsidRPr="00DF0C77" w:rsidRDefault="0002224D" w:rsidP="0002224D">
            <w:pPr>
              <w:rPr>
                <w:rFonts w:ascii="Poppins" w:hAnsi="Poppins" w:cs="Poppins"/>
                <w:b/>
                <w:bCs/>
                <w:color w:val="76923C" w:themeColor="accent3" w:themeShade="BF"/>
                <w:sz w:val="23"/>
                <w:szCs w:val="23"/>
              </w:rPr>
            </w:pPr>
            <w:r w:rsidRPr="00DF0C77">
              <w:rPr>
                <w:rFonts w:ascii="Poppins" w:hAnsi="Poppins" w:cs="Poppins"/>
                <w:b/>
                <w:bCs/>
                <w:color w:val="709FDB" w:themeColor="text2" w:themeTint="80"/>
                <w:sz w:val="23"/>
                <w:szCs w:val="23"/>
              </w:rPr>
              <w:t>Wednesday 17</w:t>
            </w:r>
            <w:r w:rsidRPr="00DF0C77">
              <w:rPr>
                <w:rFonts w:ascii="Poppins" w:hAnsi="Poppins" w:cs="Poppins"/>
                <w:b/>
                <w:bCs/>
                <w:color w:val="709FDB" w:themeColor="text2" w:themeTint="80"/>
                <w:sz w:val="23"/>
                <w:szCs w:val="23"/>
                <w:vertAlign w:val="superscript"/>
              </w:rPr>
              <w:t>th</w:t>
            </w:r>
            <w:r w:rsidRPr="00DF0C77">
              <w:rPr>
                <w:rFonts w:ascii="Poppins" w:hAnsi="Poppins" w:cs="Poppins"/>
                <w:b/>
                <w:bCs/>
                <w:color w:val="709FDB" w:themeColor="text2" w:themeTint="80"/>
                <w:sz w:val="23"/>
                <w:szCs w:val="23"/>
              </w:rPr>
              <w:t xml:space="preserve"> May 2028</w:t>
            </w:r>
          </w:p>
        </w:tc>
        <w:tc>
          <w:tcPr>
            <w:tcW w:w="3549" w:type="dxa"/>
          </w:tcPr>
          <w:p w14:paraId="5E24FED1" w14:textId="77777777" w:rsidR="0002224D" w:rsidRPr="00DF0C77" w:rsidRDefault="0002224D" w:rsidP="0002224D">
            <w:pPr>
              <w:rPr>
                <w:rFonts w:ascii="Poppins" w:hAnsi="Poppins" w:cs="Poppins"/>
                <w:b/>
                <w:bCs/>
                <w:color w:val="76923C" w:themeColor="accent3" w:themeShade="BF"/>
                <w:sz w:val="23"/>
                <w:szCs w:val="23"/>
              </w:rPr>
            </w:pPr>
            <w:r w:rsidRPr="00DF0C77">
              <w:rPr>
                <w:rFonts w:ascii="Poppins" w:hAnsi="Poppins" w:cs="Poppins"/>
                <w:b/>
                <w:bCs/>
                <w:color w:val="76923C" w:themeColor="accent3" w:themeShade="BF"/>
                <w:sz w:val="23"/>
                <w:szCs w:val="23"/>
              </w:rPr>
              <w:t>This may be extended if the placement has not been completed.</w:t>
            </w:r>
          </w:p>
        </w:tc>
      </w:tr>
      <w:tr w:rsidR="00C07EF0" w:rsidRPr="00B93105" w14:paraId="34BE6660" w14:textId="77777777" w:rsidTr="00525DE1">
        <w:tc>
          <w:tcPr>
            <w:tcW w:w="9016" w:type="dxa"/>
            <w:gridSpan w:val="4"/>
          </w:tcPr>
          <w:p w14:paraId="458259DE" w14:textId="77777777" w:rsidR="00C07EF0" w:rsidRPr="00DF0C77" w:rsidRDefault="00C07EF0" w:rsidP="00525DE1">
            <w:pPr>
              <w:rPr>
                <w:rFonts w:ascii="Poppins" w:hAnsi="Poppins" w:cs="Poppins"/>
                <w:b/>
                <w:bCs/>
                <w:color w:val="E36C0A" w:themeColor="accent6" w:themeShade="BF"/>
                <w:sz w:val="23"/>
                <w:szCs w:val="23"/>
              </w:rPr>
            </w:pPr>
          </w:p>
        </w:tc>
      </w:tr>
      <w:tr w:rsidR="00C07EF0" w:rsidRPr="00B93105" w14:paraId="4C8AEF1A" w14:textId="77777777" w:rsidTr="00525DE1">
        <w:tc>
          <w:tcPr>
            <w:tcW w:w="1819" w:type="dxa"/>
            <w:shd w:val="clear" w:color="auto" w:fill="8DB3E2" w:themeFill="text2" w:themeFillTint="66"/>
          </w:tcPr>
          <w:p w14:paraId="076A4AB8" w14:textId="7955560D" w:rsidR="00C07EF0" w:rsidRPr="00DF0C77" w:rsidRDefault="00577B1E" w:rsidP="00525DE1">
            <w:pPr>
              <w:rPr>
                <w:rFonts w:ascii="Poppins" w:hAnsi="Poppins" w:cs="Poppins"/>
                <w:b/>
                <w:bCs/>
                <w:color w:val="E36C0A" w:themeColor="accent6" w:themeShade="BF"/>
                <w:sz w:val="23"/>
                <w:szCs w:val="23"/>
              </w:rPr>
            </w:pPr>
            <w:r w:rsidRPr="00DF0C77">
              <w:rPr>
                <w:rFonts w:ascii="Poppins" w:hAnsi="Poppins" w:cs="Poppins"/>
                <w:b/>
                <w:bCs/>
                <w:sz w:val="23"/>
                <w:szCs w:val="23"/>
              </w:rPr>
              <w:t>3rd</w:t>
            </w:r>
            <w:r w:rsidR="00C07EF0" w:rsidRPr="00DF0C77">
              <w:rPr>
                <w:rFonts w:ascii="Poppins" w:hAnsi="Poppins" w:cs="Poppins"/>
                <w:b/>
                <w:bCs/>
                <w:sz w:val="23"/>
                <w:szCs w:val="23"/>
              </w:rPr>
              <w:t xml:space="preserve"> </w:t>
            </w:r>
            <w:r w:rsidRPr="00DF0C77">
              <w:rPr>
                <w:rFonts w:ascii="Poppins" w:hAnsi="Poppins" w:cs="Poppins"/>
                <w:b/>
                <w:bCs/>
                <w:sz w:val="23"/>
                <w:szCs w:val="23"/>
              </w:rPr>
              <w:t>Y</w:t>
            </w:r>
            <w:r w:rsidR="00C07EF0" w:rsidRPr="00DF0C77">
              <w:rPr>
                <w:rFonts w:ascii="Poppins" w:hAnsi="Poppins" w:cs="Poppins"/>
                <w:b/>
                <w:bCs/>
                <w:sz w:val="23"/>
                <w:szCs w:val="23"/>
              </w:rPr>
              <w:t>ear</w:t>
            </w:r>
          </w:p>
        </w:tc>
        <w:tc>
          <w:tcPr>
            <w:tcW w:w="1825" w:type="dxa"/>
            <w:shd w:val="clear" w:color="auto" w:fill="8DB3E2" w:themeFill="text2" w:themeFillTint="66"/>
          </w:tcPr>
          <w:p w14:paraId="13C12028" w14:textId="77777777" w:rsidR="00C07EF0" w:rsidRPr="00DF0C77" w:rsidRDefault="00C07EF0" w:rsidP="00525DE1">
            <w:pPr>
              <w:rPr>
                <w:rFonts w:ascii="Poppins" w:hAnsi="Poppins" w:cs="Poppins"/>
                <w:b/>
                <w:bCs/>
                <w:color w:val="E36C0A" w:themeColor="accent6" w:themeShade="BF"/>
                <w:sz w:val="23"/>
                <w:szCs w:val="23"/>
              </w:rPr>
            </w:pPr>
            <w:r w:rsidRPr="00DF0C77">
              <w:rPr>
                <w:rFonts w:ascii="Poppins" w:hAnsi="Poppins" w:cs="Poppins"/>
                <w:b/>
                <w:bCs/>
                <w:sz w:val="23"/>
                <w:szCs w:val="23"/>
              </w:rPr>
              <w:t xml:space="preserve"> Start</w:t>
            </w:r>
          </w:p>
        </w:tc>
        <w:tc>
          <w:tcPr>
            <w:tcW w:w="1823" w:type="dxa"/>
            <w:shd w:val="clear" w:color="auto" w:fill="8DB3E2" w:themeFill="text2" w:themeFillTint="66"/>
          </w:tcPr>
          <w:p w14:paraId="72FB518E" w14:textId="77777777" w:rsidR="00C07EF0" w:rsidRPr="00DF0C77" w:rsidRDefault="00C07EF0" w:rsidP="00525DE1">
            <w:pPr>
              <w:rPr>
                <w:rFonts w:ascii="Poppins" w:hAnsi="Poppins" w:cs="Poppins"/>
                <w:b/>
                <w:bCs/>
                <w:color w:val="E36C0A" w:themeColor="accent6" w:themeShade="BF"/>
                <w:sz w:val="23"/>
                <w:szCs w:val="23"/>
              </w:rPr>
            </w:pPr>
            <w:r w:rsidRPr="00DF0C77">
              <w:rPr>
                <w:rFonts w:ascii="Poppins" w:hAnsi="Poppins" w:cs="Poppins"/>
                <w:b/>
                <w:bCs/>
                <w:sz w:val="23"/>
                <w:szCs w:val="23"/>
              </w:rPr>
              <w:t xml:space="preserve">End </w:t>
            </w:r>
          </w:p>
        </w:tc>
        <w:tc>
          <w:tcPr>
            <w:tcW w:w="3549" w:type="dxa"/>
            <w:shd w:val="clear" w:color="auto" w:fill="8DB3E2" w:themeFill="text2" w:themeFillTint="66"/>
          </w:tcPr>
          <w:p w14:paraId="2E74A92D" w14:textId="77777777" w:rsidR="00C07EF0" w:rsidRPr="00DF0C77" w:rsidRDefault="00C07EF0" w:rsidP="00525DE1">
            <w:pPr>
              <w:rPr>
                <w:rFonts w:ascii="Poppins" w:hAnsi="Poppins" w:cs="Poppins"/>
                <w:b/>
                <w:bCs/>
                <w:color w:val="E36C0A" w:themeColor="accent6" w:themeShade="BF"/>
                <w:sz w:val="23"/>
                <w:szCs w:val="23"/>
              </w:rPr>
            </w:pPr>
            <w:r w:rsidRPr="00DF0C77">
              <w:rPr>
                <w:rFonts w:ascii="Poppins" w:hAnsi="Poppins" w:cs="Poppins"/>
                <w:b/>
                <w:bCs/>
                <w:sz w:val="23"/>
                <w:szCs w:val="23"/>
              </w:rPr>
              <w:t>Notes</w:t>
            </w:r>
          </w:p>
        </w:tc>
      </w:tr>
      <w:tr w:rsidR="00C07EF0" w:rsidRPr="00B93105" w14:paraId="677E781B" w14:textId="77777777" w:rsidTr="00525DE1">
        <w:tc>
          <w:tcPr>
            <w:tcW w:w="1819" w:type="dxa"/>
            <w:shd w:val="clear" w:color="auto" w:fill="FFFFFF" w:themeFill="background1"/>
          </w:tcPr>
          <w:p w14:paraId="0903846D" w14:textId="77777777"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Semester 1</w:t>
            </w:r>
          </w:p>
        </w:tc>
        <w:tc>
          <w:tcPr>
            <w:tcW w:w="1825" w:type="dxa"/>
            <w:shd w:val="clear" w:color="auto" w:fill="FFFFFF" w:themeFill="background1"/>
          </w:tcPr>
          <w:p w14:paraId="66FC041D" w14:textId="62F0CE04"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 xml:space="preserve">Wednesday </w:t>
            </w:r>
            <w:r w:rsidR="004E316B">
              <w:rPr>
                <w:rFonts w:ascii="Poppins" w:hAnsi="Poppins" w:cs="Poppins"/>
                <w:b/>
                <w:bCs/>
                <w:color w:val="709FDB" w:themeColor="text2" w:themeTint="80"/>
                <w:sz w:val="23"/>
                <w:szCs w:val="23"/>
              </w:rPr>
              <w:t>6</w:t>
            </w:r>
            <w:r w:rsidR="004E316B" w:rsidRPr="004E316B">
              <w:rPr>
                <w:rFonts w:ascii="Poppins" w:hAnsi="Poppins" w:cs="Poppins"/>
                <w:b/>
                <w:bCs/>
                <w:color w:val="709FDB" w:themeColor="text2" w:themeTint="80"/>
                <w:sz w:val="23"/>
                <w:szCs w:val="23"/>
                <w:vertAlign w:val="superscript"/>
              </w:rPr>
              <w:t>th</w:t>
            </w:r>
            <w:r w:rsidR="004E316B">
              <w:rPr>
                <w:rFonts w:ascii="Poppins" w:hAnsi="Poppins" w:cs="Poppins"/>
                <w:b/>
                <w:bCs/>
                <w:color w:val="709FDB" w:themeColor="text2" w:themeTint="80"/>
                <w:sz w:val="23"/>
                <w:szCs w:val="23"/>
              </w:rPr>
              <w:t xml:space="preserve"> </w:t>
            </w:r>
            <w:r w:rsidRPr="00DF0C77">
              <w:rPr>
                <w:rFonts w:ascii="Poppins" w:hAnsi="Poppins" w:cs="Poppins"/>
                <w:b/>
                <w:bCs/>
                <w:color w:val="709FDB" w:themeColor="text2" w:themeTint="80"/>
                <w:sz w:val="23"/>
                <w:szCs w:val="23"/>
              </w:rPr>
              <w:t>September 202</w:t>
            </w:r>
            <w:r w:rsidR="004E316B">
              <w:rPr>
                <w:rFonts w:ascii="Poppins" w:hAnsi="Poppins" w:cs="Poppins"/>
                <w:b/>
                <w:bCs/>
                <w:color w:val="709FDB" w:themeColor="text2" w:themeTint="80"/>
                <w:sz w:val="23"/>
                <w:szCs w:val="23"/>
              </w:rPr>
              <w:t>8</w:t>
            </w:r>
          </w:p>
        </w:tc>
        <w:tc>
          <w:tcPr>
            <w:tcW w:w="1823" w:type="dxa"/>
            <w:shd w:val="clear" w:color="auto" w:fill="FFFFFF" w:themeFill="background1"/>
          </w:tcPr>
          <w:p w14:paraId="6D36C76A" w14:textId="5B72BE63"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Wednesday 1</w:t>
            </w:r>
            <w:r w:rsidR="00807153">
              <w:rPr>
                <w:rFonts w:ascii="Poppins" w:hAnsi="Poppins" w:cs="Poppins"/>
                <w:b/>
                <w:bCs/>
                <w:color w:val="709FDB" w:themeColor="text2" w:themeTint="80"/>
                <w:sz w:val="23"/>
                <w:szCs w:val="23"/>
              </w:rPr>
              <w:t>3</w:t>
            </w:r>
            <w:r w:rsidRPr="00DF0C77">
              <w:rPr>
                <w:rFonts w:ascii="Poppins" w:hAnsi="Poppins" w:cs="Poppins"/>
                <w:b/>
                <w:bCs/>
                <w:color w:val="709FDB" w:themeColor="text2" w:themeTint="80"/>
                <w:sz w:val="23"/>
                <w:szCs w:val="23"/>
                <w:vertAlign w:val="superscript"/>
              </w:rPr>
              <w:t>th</w:t>
            </w:r>
            <w:r w:rsidRPr="00DF0C77">
              <w:rPr>
                <w:rFonts w:ascii="Poppins" w:hAnsi="Poppins" w:cs="Poppins"/>
                <w:b/>
                <w:bCs/>
                <w:color w:val="709FDB" w:themeColor="text2" w:themeTint="80"/>
                <w:sz w:val="23"/>
                <w:szCs w:val="23"/>
              </w:rPr>
              <w:t xml:space="preserve"> December 202</w:t>
            </w:r>
            <w:r w:rsidR="00807153">
              <w:rPr>
                <w:rFonts w:ascii="Poppins" w:hAnsi="Poppins" w:cs="Poppins"/>
                <w:b/>
                <w:bCs/>
                <w:color w:val="709FDB" w:themeColor="text2" w:themeTint="80"/>
                <w:sz w:val="23"/>
                <w:szCs w:val="23"/>
              </w:rPr>
              <w:t>8</w:t>
            </w:r>
          </w:p>
        </w:tc>
        <w:tc>
          <w:tcPr>
            <w:tcW w:w="3549" w:type="dxa"/>
            <w:shd w:val="clear" w:color="auto" w:fill="FFFFFF" w:themeFill="background1"/>
          </w:tcPr>
          <w:p w14:paraId="698D2983" w14:textId="77777777" w:rsidR="00C07EF0" w:rsidRPr="00DF0C77" w:rsidRDefault="00C07EF0" w:rsidP="00525DE1">
            <w:pPr>
              <w:rPr>
                <w:rFonts w:ascii="Poppins" w:hAnsi="Poppins" w:cs="Poppins"/>
                <w:b/>
                <w:bCs/>
                <w:color w:val="709FDB" w:themeColor="text2" w:themeTint="80"/>
                <w:sz w:val="23"/>
                <w:szCs w:val="23"/>
              </w:rPr>
            </w:pPr>
          </w:p>
        </w:tc>
      </w:tr>
      <w:tr w:rsidR="00C07EF0" w:rsidRPr="00B93105" w14:paraId="4171032B" w14:textId="77777777" w:rsidTr="00525DE1">
        <w:tc>
          <w:tcPr>
            <w:tcW w:w="1819" w:type="dxa"/>
            <w:shd w:val="clear" w:color="auto" w:fill="FFFFFF" w:themeFill="background1"/>
          </w:tcPr>
          <w:p w14:paraId="79D284C3" w14:textId="77777777"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Semester 2</w:t>
            </w:r>
          </w:p>
        </w:tc>
        <w:tc>
          <w:tcPr>
            <w:tcW w:w="1825" w:type="dxa"/>
            <w:shd w:val="clear" w:color="auto" w:fill="FFFFFF" w:themeFill="background1"/>
          </w:tcPr>
          <w:p w14:paraId="1C3C2EB1" w14:textId="205D121D"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Wednesday 1</w:t>
            </w:r>
            <w:r w:rsidR="00EE6000">
              <w:rPr>
                <w:rFonts w:ascii="Poppins" w:hAnsi="Poppins" w:cs="Poppins"/>
                <w:b/>
                <w:bCs/>
                <w:color w:val="709FDB" w:themeColor="text2" w:themeTint="80"/>
                <w:sz w:val="23"/>
                <w:szCs w:val="23"/>
              </w:rPr>
              <w:t>0</w:t>
            </w:r>
            <w:r w:rsidR="00EE6000" w:rsidRPr="00EE6000">
              <w:rPr>
                <w:rFonts w:ascii="Poppins" w:hAnsi="Poppins" w:cs="Poppins"/>
                <w:b/>
                <w:bCs/>
                <w:color w:val="709FDB" w:themeColor="text2" w:themeTint="80"/>
                <w:sz w:val="23"/>
                <w:szCs w:val="23"/>
                <w:vertAlign w:val="superscript"/>
              </w:rPr>
              <w:t>th</w:t>
            </w:r>
            <w:r w:rsidR="00EE6000">
              <w:rPr>
                <w:rFonts w:ascii="Poppins" w:hAnsi="Poppins" w:cs="Poppins"/>
                <w:b/>
                <w:bCs/>
                <w:color w:val="709FDB" w:themeColor="text2" w:themeTint="80"/>
                <w:sz w:val="23"/>
                <w:szCs w:val="23"/>
              </w:rPr>
              <w:t xml:space="preserve"> </w:t>
            </w:r>
            <w:r w:rsidRPr="00DF0C77">
              <w:rPr>
                <w:rFonts w:ascii="Poppins" w:hAnsi="Poppins" w:cs="Poppins"/>
                <w:b/>
                <w:bCs/>
                <w:color w:val="709FDB" w:themeColor="text2" w:themeTint="80"/>
                <w:sz w:val="23"/>
                <w:szCs w:val="23"/>
              </w:rPr>
              <w:t>January 202</w:t>
            </w:r>
            <w:r w:rsidR="00EE6000">
              <w:rPr>
                <w:rFonts w:ascii="Poppins" w:hAnsi="Poppins" w:cs="Poppins"/>
                <w:b/>
                <w:bCs/>
                <w:color w:val="709FDB" w:themeColor="text2" w:themeTint="80"/>
                <w:sz w:val="23"/>
                <w:szCs w:val="23"/>
              </w:rPr>
              <w:t>9</w:t>
            </w:r>
          </w:p>
        </w:tc>
        <w:tc>
          <w:tcPr>
            <w:tcW w:w="1823" w:type="dxa"/>
            <w:shd w:val="clear" w:color="auto" w:fill="FFFFFF" w:themeFill="background1"/>
          </w:tcPr>
          <w:p w14:paraId="4BD80DE6" w14:textId="7C854961"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Wednesday 1</w:t>
            </w:r>
            <w:r w:rsidR="00EE6000">
              <w:rPr>
                <w:rFonts w:ascii="Poppins" w:hAnsi="Poppins" w:cs="Poppins"/>
                <w:b/>
                <w:bCs/>
                <w:color w:val="709FDB" w:themeColor="text2" w:themeTint="80"/>
                <w:sz w:val="23"/>
                <w:szCs w:val="23"/>
              </w:rPr>
              <w:t>6</w:t>
            </w:r>
            <w:r w:rsidRPr="00DF0C77">
              <w:rPr>
                <w:rFonts w:ascii="Poppins" w:hAnsi="Poppins" w:cs="Poppins"/>
                <w:b/>
                <w:bCs/>
                <w:color w:val="709FDB" w:themeColor="text2" w:themeTint="80"/>
                <w:sz w:val="23"/>
                <w:szCs w:val="23"/>
                <w:vertAlign w:val="superscript"/>
              </w:rPr>
              <w:t>th</w:t>
            </w:r>
            <w:r w:rsidRPr="00DF0C77">
              <w:rPr>
                <w:rFonts w:ascii="Poppins" w:hAnsi="Poppins" w:cs="Poppins"/>
                <w:b/>
                <w:bCs/>
                <w:color w:val="709FDB" w:themeColor="text2" w:themeTint="80"/>
                <w:sz w:val="23"/>
                <w:szCs w:val="23"/>
              </w:rPr>
              <w:t xml:space="preserve"> May 2028</w:t>
            </w:r>
          </w:p>
        </w:tc>
        <w:tc>
          <w:tcPr>
            <w:tcW w:w="3549" w:type="dxa"/>
            <w:shd w:val="clear" w:color="auto" w:fill="FFFFFF" w:themeFill="background1"/>
          </w:tcPr>
          <w:p w14:paraId="3A9A02FA" w14:textId="77777777" w:rsidR="00C07EF0" w:rsidRPr="00DF0C77" w:rsidRDefault="00C07EF0" w:rsidP="00525DE1">
            <w:pPr>
              <w:rPr>
                <w:rFonts w:ascii="Poppins" w:hAnsi="Poppins" w:cs="Poppins"/>
                <w:b/>
                <w:bCs/>
                <w:color w:val="709FDB" w:themeColor="text2" w:themeTint="80"/>
                <w:sz w:val="23"/>
                <w:szCs w:val="23"/>
              </w:rPr>
            </w:pPr>
            <w:r w:rsidRPr="00DF0C77">
              <w:rPr>
                <w:rFonts w:ascii="Poppins" w:hAnsi="Poppins" w:cs="Poppins"/>
                <w:b/>
                <w:bCs/>
                <w:color w:val="709FDB" w:themeColor="text2" w:themeTint="80"/>
                <w:sz w:val="23"/>
                <w:szCs w:val="23"/>
              </w:rPr>
              <w:t>This may be extended if the placement has not been completed.</w:t>
            </w:r>
          </w:p>
        </w:tc>
      </w:tr>
    </w:tbl>
    <w:p w14:paraId="73B3E0C5" w14:textId="77777777" w:rsidR="00C07EF0" w:rsidRPr="00B93105" w:rsidRDefault="00C07EF0" w:rsidP="00DF0C77">
      <w:pPr>
        <w:pStyle w:val="NormalWeb"/>
        <w:shd w:val="clear" w:color="auto" w:fill="FFFFFF"/>
        <w:spacing w:before="0" w:beforeAutospacing="0" w:after="0" w:afterAutospacing="0" w:line="276" w:lineRule="auto"/>
        <w:rPr>
          <w:rFonts w:ascii="Poppins" w:hAnsi="Poppins" w:cs="Poppins"/>
        </w:rPr>
      </w:pPr>
    </w:p>
    <w:p w14:paraId="07699246" w14:textId="0F9A1EC1" w:rsidR="00584B7E" w:rsidRPr="00DF0C77" w:rsidRDefault="008B2F87" w:rsidP="00DF0C77">
      <w:pPr>
        <w:pStyle w:val="NormalWeb"/>
        <w:shd w:val="clear" w:color="auto" w:fill="FFFFFF"/>
        <w:spacing w:before="0" w:beforeAutospacing="0" w:after="0" w:afterAutospacing="0" w:line="276" w:lineRule="auto"/>
        <w:rPr>
          <w:rFonts w:ascii="Poppins" w:hAnsi="Poppins" w:cs="Poppins"/>
        </w:rPr>
      </w:pPr>
      <w:r w:rsidRPr="00B93105">
        <w:rPr>
          <w:rFonts w:ascii="Poppins" w:hAnsi="Poppins" w:cs="Poppins"/>
          <w:b/>
          <w:bCs/>
          <w:color w:val="00B0F0"/>
          <w:sz w:val="28"/>
          <w:szCs w:val="28"/>
        </w:rPr>
        <w:t xml:space="preserve">Course Content </w:t>
      </w:r>
    </w:p>
    <w:p w14:paraId="5E7AA578" w14:textId="325BD0E4" w:rsidR="008B2F87" w:rsidRPr="00DF0C77" w:rsidRDefault="008B2F87" w:rsidP="00584B7E">
      <w:pPr>
        <w:shd w:val="clear" w:color="auto" w:fill="FFFFFF"/>
        <w:spacing w:after="0"/>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The following modules will be completed over the 3 years.</w:t>
      </w:r>
    </w:p>
    <w:p w14:paraId="222AC72F" w14:textId="77777777" w:rsidR="008B2F87" w:rsidRPr="00DF0C77" w:rsidRDefault="008B2F87" w:rsidP="00584B7E">
      <w:pPr>
        <w:numPr>
          <w:ilvl w:val="0"/>
          <w:numId w:val="10"/>
        </w:numPr>
        <w:shd w:val="clear" w:color="auto" w:fill="FFFFFF"/>
        <w:spacing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Practice, Theory &amp; Placement 1 (40 credits)</w:t>
      </w:r>
    </w:p>
    <w:p w14:paraId="5E2820B4" w14:textId="77777777" w:rsidR="008B2F87" w:rsidRPr="00DF0C77" w:rsidRDefault="008B2F87" w:rsidP="00C07EF0">
      <w:pPr>
        <w:numPr>
          <w:ilvl w:val="0"/>
          <w:numId w:val="10"/>
        </w:numPr>
        <w:shd w:val="clear" w:color="auto" w:fill="FFFFFF"/>
        <w:spacing w:before="100" w:beforeAutospacing="1"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Practice, Theory &amp; Placement 2 (20 credits)</w:t>
      </w:r>
    </w:p>
    <w:p w14:paraId="447B6FEF" w14:textId="77777777" w:rsidR="008B2F87" w:rsidRPr="00DF0C77" w:rsidRDefault="008B2F87" w:rsidP="00C07EF0">
      <w:pPr>
        <w:numPr>
          <w:ilvl w:val="0"/>
          <w:numId w:val="10"/>
        </w:numPr>
        <w:shd w:val="clear" w:color="auto" w:fill="FFFFFF"/>
        <w:spacing w:before="100" w:beforeAutospacing="1"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Practice, Theory &amp; Placement 3 (20 credits)</w:t>
      </w:r>
    </w:p>
    <w:p w14:paraId="4E81F5CC" w14:textId="77777777" w:rsidR="008B2F87" w:rsidRPr="00DF0C77" w:rsidRDefault="008B2F87" w:rsidP="00C07EF0">
      <w:pPr>
        <w:numPr>
          <w:ilvl w:val="0"/>
          <w:numId w:val="10"/>
        </w:numPr>
        <w:shd w:val="clear" w:color="auto" w:fill="FFFFFF"/>
        <w:spacing w:before="100" w:beforeAutospacing="1"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Child Development &amp; Observations 1 (20 credits)</w:t>
      </w:r>
    </w:p>
    <w:p w14:paraId="6ABF6202" w14:textId="77777777" w:rsidR="008B2F87" w:rsidRPr="00DF0C77" w:rsidRDefault="008B2F87" w:rsidP="00C07EF0">
      <w:pPr>
        <w:numPr>
          <w:ilvl w:val="0"/>
          <w:numId w:val="10"/>
        </w:numPr>
        <w:shd w:val="clear" w:color="auto" w:fill="FFFFFF"/>
        <w:spacing w:before="100" w:beforeAutospacing="1"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Child Development &amp; Observations 2 (20 credits)</w:t>
      </w:r>
    </w:p>
    <w:p w14:paraId="4B1FCAD5" w14:textId="77777777" w:rsidR="008B2F87" w:rsidRPr="00DF0C77" w:rsidRDefault="008B2F87" w:rsidP="00C07EF0">
      <w:pPr>
        <w:numPr>
          <w:ilvl w:val="0"/>
          <w:numId w:val="10"/>
        </w:numPr>
        <w:shd w:val="clear" w:color="auto" w:fill="FFFFFF"/>
        <w:spacing w:before="100" w:beforeAutospacing="1"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Play Therapy Research, Theory &amp; Practice (20 credits)</w:t>
      </w:r>
    </w:p>
    <w:p w14:paraId="63973236" w14:textId="77777777" w:rsidR="008B2F87" w:rsidRPr="00DF0C77" w:rsidRDefault="008B2F87" w:rsidP="00584B7E">
      <w:pPr>
        <w:numPr>
          <w:ilvl w:val="0"/>
          <w:numId w:val="10"/>
        </w:numPr>
        <w:shd w:val="clear" w:color="auto" w:fill="FFFFFF"/>
        <w:spacing w:after="0"/>
        <w:ind w:left="714" w:hanging="357"/>
        <w:rPr>
          <w:rFonts w:ascii="Poppins" w:eastAsia="Times New Roman" w:hAnsi="Poppins" w:cs="Poppins"/>
          <w:color w:val="333333"/>
          <w:sz w:val="23"/>
          <w:szCs w:val="23"/>
          <w:lang w:eastAsia="en-GB"/>
        </w:rPr>
      </w:pPr>
      <w:r w:rsidRPr="00DF0C77">
        <w:rPr>
          <w:rFonts w:ascii="Poppins" w:eastAsia="Times New Roman" w:hAnsi="Poppins" w:cs="Poppins"/>
          <w:color w:val="333333"/>
          <w:sz w:val="23"/>
          <w:szCs w:val="23"/>
          <w:lang w:eastAsia="en-GB"/>
        </w:rPr>
        <w:t>Dissertation (60 credits)</w:t>
      </w:r>
    </w:p>
    <w:p w14:paraId="14A2A1B9" w14:textId="77777777" w:rsidR="00584B7E" w:rsidRPr="00B93105" w:rsidRDefault="00584B7E" w:rsidP="00DF0C77">
      <w:pPr>
        <w:shd w:val="clear" w:color="auto" w:fill="FFFFFF"/>
        <w:spacing w:after="0"/>
        <w:ind w:left="714"/>
        <w:jc w:val="center"/>
        <w:rPr>
          <w:rFonts w:ascii="Poppins" w:eastAsia="Times New Roman" w:hAnsi="Poppins" w:cs="Poppins"/>
          <w:color w:val="333333"/>
          <w:sz w:val="20"/>
          <w:szCs w:val="20"/>
          <w:lang w:eastAsia="en-GB"/>
        </w:rPr>
      </w:pPr>
    </w:p>
    <w:tbl>
      <w:tblPr>
        <w:tblStyle w:val="TableGrid"/>
        <w:tblpPr w:leftFromText="180" w:rightFromText="180" w:vertAnchor="text" w:horzAnchor="margin" w:tblpY="33"/>
        <w:tblW w:w="9209" w:type="dxa"/>
        <w:tblLayout w:type="fixed"/>
        <w:tblLook w:val="04A0" w:firstRow="1" w:lastRow="0" w:firstColumn="1" w:lastColumn="0" w:noHBand="0" w:noVBand="1"/>
      </w:tblPr>
      <w:tblGrid>
        <w:gridCol w:w="3134"/>
        <w:gridCol w:w="3138"/>
        <w:gridCol w:w="2937"/>
      </w:tblGrid>
      <w:tr w:rsidR="00584B7E" w:rsidRPr="00B93105" w14:paraId="6FD02DA3" w14:textId="77777777" w:rsidTr="00525DE1">
        <w:trPr>
          <w:trHeight w:val="238"/>
        </w:trPr>
        <w:tc>
          <w:tcPr>
            <w:tcW w:w="9209" w:type="dxa"/>
            <w:gridSpan w:val="3"/>
            <w:shd w:val="clear" w:color="auto" w:fill="E1EBF7" w:themeFill="text2" w:themeFillTint="1A"/>
          </w:tcPr>
          <w:p w14:paraId="4FFB1E8F" w14:textId="758E8F6E" w:rsidR="00584B7E" w:rsidRPr="00B93105" w:rsidRDefault="00584B7E" w:rsidP="00DF0C77">
            <w:pPr>
              <w:jc w:val="center"/>
              <w:rPr>
                <w:rFonts w:ascii="Poppins" w:hAnsi="Poppins" w:cs="Poppins"/>
                <w:b/>
                <w:bCs/>
                <w:sz w:val="48"/>
                <w:szCs w:val="48"/>
              </w:rPr>
            </w:pPr>
            <w:r w:rsidRPr="00B93105">
              <w:rPr>
                <w:rFonts w:ascii="Poppins" w:hAnsi="Poppins" w:cs="Poppins"/>
                <w:b/>
                <w:bCs/>
                <w:color w:val="709FDB" w:themeColor="text2" w:themeTint="80"/>
                <w:sz w:val="48"/>
                <w:szCs w:val="48"/>
              </w:rPr>
              <w:lastRenderedPageBreak/>
              <w:t>Outline of Modules</w:t>
            </w:r>
          </w:p>
        </w:tc>
      </w:tr>
      <w:tr w:rsidR="00584B7E" w:rsidRPr="00B93105" w14:paraId="2CB447E0" w14:textId="77777777" w:rsidTr="00525DE1">
        <w:trPr>
          <w:trHeight w:val="238"/>
        </w:trPr>
        <w:tc>
          <w:tcPr>
            <w:tcW w:w="3134" w:type="dxa"/>
            <w:shd w:val="clear" w:color="auto" w:fill="B2A1C7" w:themeFill="accent4" w:themeFillTint="99"/>
          </w:tcPr>
          <w:p w14:paraId="2073B051" w14:textId="13FDCE1B" w:rsidR="00584B7E" w:rsidRPr="00DF0C77" w:rsidRDefault="00584B7E" w:rsidP="00DF0C77">
            <w:pPr>
              <w:jc w:val="center"/>
              <w:rPr>
                <w:rFonts w:ascii="Poppins" w:hAnsi="Poppins" w:cs="Poppins"/>
                <w:b/>
                <w:bCs/>
              </w:rPr>
            </w:pPr>
            <w:r w:rsidRPr="00DF0C77">
              <w:rPr>
                <w:rFonts w:ascii="Poppins" w:hAnsi="Poppins" w:cs="Poppins"/>
                <w:b/>
                <w:bCs/>
              </w:rPr>
              <w:t>Year 1</w:t>
            </w:r>
          </w:p>
        </w:tc>
        <w:tc>
          <w:tcPr>
            <w:tcW w:w="3138" w:type="dxa"/>
            <w:shd w:val="clear" w:color="auto" w:fill="92D050"/>
          </w:tcPr>
          <w:p w14:paraId="113FCEB2" w14:textId="397F478F" w:rsidR="00584B7E" w:rsidRPr="00DF0C77" w:rsidRDefault="00584B7E" w:rsidP="00DF0C77">
            <w:pPr>
              <w:jc w:val="center"/>
              <w:rPr>
                <w:rFonts w:ascii="Poppins" w:hAnsi="Poppins" w:cs="Poppins"/>
                <w:b/>
                <w:bCs/>
              </w:rPr>
            </w:pPr>
            <w:r w:rsidRPr="00DF0C77">
              <w:rPr>
                <w:rFonts w:ascii="Poppins" w:hAnsi="Poppins" w:cs="Poppins"/>
                <w:b/>
                <w:bCs/>
              </w:rPr>
              <w:t>Year 2</w:t>
            </w:r>
          </w:p>
        </w:tc>
        <w:tc>
          <w:tcPr>
            <w:tcW w:w="2937" w:type="dxa"/>
            <w:shd w:val="clear" w:color="auto" w:fill="92CDDC" w:themeFill="accent5" w:themeFillTint="99"/>
          </w:tcPr>
          <w:p w14:paraId="57E95024" w14:textId="62E907FF" w:rsidR="00584B7E" w:rsidRPr="00DF0C77" w:rsidRDefault="00584B7E" w:rsidP="00DF0C77">
            <w:pPr>
              <w:jc w:val="center"/>
              <w:rPr>
                <w:rFonts w:ascii="Poppins" w:hAnsi="Poppins" w:cs="Poppins"/>
                <w:b/>
                <w:bCs/>
              </w:rPr>
            </w:pPr>
            <w:r w:rsidRPr="00DF0C77">
              <w:rPr>
                <w:rFonts w:ascii="Poppins" w:hAnsi="Poppins" w:cs="Poppins"/>
                <w:b/>
                <w:bCs/>
              </w:rPr>
              <w:t>Year 3</w:t>
            </w:r>
          </w:p>
        </w:tc>
      </w:tr>
      <w:tr w:rsidR="00584B7E" w:rsidRPr="00B93105" w14:paraId="5449281A" w14:textId="77777777" w:rsidTr="00525DE1">
        <w:trPr>
          <w:trHeight w:val="477"/>
        </w:trPr>
        <w:tc>
          <w:tcPr>
            <w:tcW w:w="3134" w:type="dxa"/>
            <w:shd w:val="clear" w:color="auto" w:fill="B2A1C7" w:themeFill="accent4" w:themeFillTint="99"/>
          </w:tcPr>
          <w:p w14:paraId="1B362B34" w14:textId="77777777" w:rsidR="00584B7E" w:rsidRPr="00DF0C77" w:rsidRDefault="00584B7E" w:rsidP="00525DE1">
            <w:pPr>
              <w:rPr>
                <w:rFonts w:ascii="Poppins" w:hAnsi="Poppins" w:cs="Poppins"/>
                <w:b/>
              </w:rPr>
            </w:pPr>
            <w:r w:rsidRPr="00DF0C77">
              <w:rPr>
                <w:rFonts w:ascii="Poppins" w:hAnsi="Poppins" w:cs="Poppins"/>
                <w:b/>
              </w:rPr>
              <w:t>Child Development Theory and Observations 1</w:t>
            </w:r>
          </w:p>
          <w:p w14:paraId="082420AB" w14:textId="77777777" w:rsidR="00584B7E" w:rsidRPr="00DF0C77" w:rsidRDefault="00584B7E" w:rsidP="00525DE1">
            <w:pPr>
              <w:rPr>
                <w:rFonts w:ascii="Poppins" w:hAnsi="Poppins" w:cs="Poppins"/>
                <w:b/>
              </w:rPr>
            </w:pPr>
            <w:r w:rsidRPr="00DF0C77">
              <w:rPr>
                <w:rFonts w:ascii="Poppins" w:hAnsi="Poppins" w:cs="Poppins"/>
                <w:b/>
              </w:rPr>
              <w:t>(20 Credits)</w:t>
            </w:r>
          </w:p>
          <w:p w14:paraId="6D05EB21" w14:textId="77777777" w:rsidR="00584B7E" w:rsidRPr="00DF0C77" w:rsidRDefault="00584B7E" w:rsidP="00525DE1">
            <w:pPr>
              <w:rPr>
                <w:rFonts w:ascii="Poppins" w:hAnsi="Poppins" w:cs="Poppins"/>
                <w:b/>
              </w:rPr>
            </w:pPr>
          </w:p>
        </w:tc>
        <w:tc>
          <w:tcPr>
            <w:tcW w:w="3138" w:type="dxa"/>
            <w:shd w:val="clear" w:color="auto" w:fill="92D050"/>
          </w:tcPr>
          <w:p w14:paraId="171A34DF" w14:textId="77777777" w:rsidR="00584B7E" w:rsidRPr="00DF0C77" w:rsidRDefault="00584B7E" w:rsidP="00525DE1">
            <w:pPr>
              <w:rPr>
                <w:rFonts w:ascii="Poppins" w:hAnsi="Poppins" w:cs="Poppins"/>
                <w:b/>
              </w:rPr>
            </w:pPr>
            <w:r w:rsidRPr="00DF0C77">
              <w:rPr>
                <w:rFonts w:ascii="Poppins" w:hAnsi="Poppins" w:cs="Poppins"/>
                <w:b/>
              </w:rPr>
              <w:t>Child Development Theory and Observations 2</w:t>
            </w:r>
          </w:p>
          <w:p w14:paraId="636B076E" w14:textId="77777777" w:rsidR="00584B7E" w:rsidRPr="00DF0C77" w:rsidRDefault="00584B7E" w:rsidP="00525DE1">
            <w:pPr>
              <w:rPr>
                <w:rFonts w:ascii="Poppins" w:hAnsi="Poppins" w:cs="Poppins"/>
                <w:b/>
              </w:rPr>
            </w:pPr>
            <w:r w:rsidRPr="00DF0C77">
              <w:rPr>
                <w:rFonts w:ascii="Poppins" w:hAnsi="Poppins" w:cs="Poppins"/>
                <w:b/>
              </w:rPr>
              <w:t>(20 credits)</w:t>
            </w:r>
          </w:p>
        </w:tc>
        <w:tc>
          <w:tcPr>
            <w:tcW w:w="2937" w:type="dxa"/>
            <w:shd w:val="clear" w:color="auto" w:fill="92CDDC" w:themeFill="accent5" w:themeFillTint="99"/>
          </w:tcPr>
          <w:p w14:paraId="1C08FE8D" w14:textId="77777777" w:rsidR="00584B7E" w:rsidRPr="00DF0C77" w:rsidRDefault="00584B7E" w:rsidP="00525DE1">
            <w:pPr>
              <w:rPr>
                <w:rFonts w:ascii="Poppins" w:hAnsi="Poppins" w:cs="Poppins"/>
                <w:b/>
              </w:rPr>
            </w:pPr>
            <w:r w:rsidRPr="00DF0C77">
              <w:rPr>
                <w:rFonts w:ascii="Poppins" w:hAnsi="Poppins" w:cs="Poppins"/>
                <w:b/>
              </w:rPr>
              <w:t>Dissertation</w:t>
            </w:r>
          </w:p>
          <w:p w14:paraId="201A16CE" w14:textId="77777777" w:rsidR="00584B7E" w:rsidRPr="00DF0C77" w:rsidRDefault="00584B7E" w:rsidP="00525DE1">
            <w:pPr>
              <w:rPr>
                <w:rFonts w:ascii="Poppins" w:hAnsi="Poppins" w:cs="Poppins"/>
                <w:b/>
              </w:rPr>
            </w:pPr>
            <w:r w:rsidRPr="00DF0C77">
              <w:rPr>
                <w:rFonts w:ascii="Poppins" w:hAnsi="Poppins" w:cs="Poppins"/>
                <w:b/>
              </w:rPr>
              <w:t xml:space="preserve"> (60 credits)</w:t>
            </w:r>
          </w:p>
          <w:p w14:paraId="23E99D6D" w14:textId="77777777" w:rsidR="00584B7E" w:rsidRPr="00DF0C77" w:rsidRDefault="00584B7E" w:rsidP="00525DE1">
            <w:pPr>
              <w:rPr>
                <w:rFonts w:ascii="Poppins" w:hAnsi="Poppins" w:cs="Poppins"/>
                <w:b/>
              </w:rPr>
            </w:pPr>
          </w:p>
        </w:tc>
      </w:tr>
      <w:tr w:rsidR="00584B7E" w:rsidRPr="00B93105" w14:paraId="690AE638" w14:textId="77777777" w:rsidTr="00525DE1">
        <w:trPr>
          <w:trHeight w:val="1421"/>
        </w:trPr>
        <w:tc>
          <w:tcPr>
            <w:tcW w:w="3134" w:type="dxa"/>
            <w:shd w:val="clear" w:color="auto" w:fill="B2A1C7" w:themeFill="accent4" w:themeFillTint="99"/>
          </w:tcPr>
          <w:p w14:paraId="15944E8E" w14:textId="77777777" w:rsidR="00584B7E" w:rsidRPr="00DF0C77" w:rsidRDefault="00584B7E" w:rsidP="00525DE1">
            <w:pPr>
              <w:rPr>
                <w:rFonts w:ascii="Poppins" w:hAnsi="Poppins" w:cs="Poppins"/>
                <w:b/>
                <w:bCs/>
              </w:rPr>
            </w:pPr>
            <w:r w:rsidRPr="00DF0C77">
              <w:rPr>
                <w:rFonts w:ascii="Poppins" w:hAnsi="Poppins" w:cs="Poppins"/>
                <w:b/>
                <w:bCs/>
              </w:rPr>
              <w:t>Practice Theory</w:t>
            </w:r>
          </w:p>
          <w:p w14:paraId="759660A5" w14:textId="77777777" w:rsidR="00584B7E" w:rsidRPr="00DF0C77" w:rsidRDefault="00584B7E" w:rsidP="00525DE1">
            <w:pPr>
              <w:rPr>
                <w:rFonts w:ascii="Poppins" w:hAnsi="Poppins" w:cs="Poppins"/>
                <w:b/>
                <w:bCs/>
              </w:rPr>
            </w:pPr>
            <w:r w:rsidRPr="00DF0C77">
              <w:rPr>
                <w:rFonts w:ascii="Poppins" w:hAnsi="Poppins" w:cs="Poppins"/>
                <w:b/>
                <w:bCs/>
              </w:rPr>
              <w:t>and Placement 1</w:t>
            </w:r>
          </w:p>
          <w:p w14:paraId="25068996" w14:textId="77777777" w:rsidR="00584B7E" w:rsidRPr="00DF0C77" w:rsidRDefault="00584B7E" w:rsidP="00525DE1">
            <w:pPr>
              <w:rPr>
                <w:rFonts w:ascii="Poppins" w:hAnsi="Poppins" w:cs="Poppins"/>
                <w:b/>
                <w:bCs/>
              </w:rPr>
            </w:pPr>
            <w:r w:rsidRPr="00DF0C77">
              <w:rPr>
                <w:rFonts w:ascii="Poppins" w:hAnsi="Poppins" w:cs="Poppins"/>
                <w:b/>
                <w:bCs/>
              </w:rPr>
              <w:t>(40 credits)</w:t>
            </w:r>
          </w:p>
        </w:tc>
        <w:tc>
          <w:tcPr>
            <w:tcW w:w="3138" w:type="dxa"/>
            <w:shd w:val="clear" w:color="auto" w:fill="92D050"/>
          </w:tcPr>
          <w:p w14:paraId="06D90BD9" w14:textId="77777777" w:rsidR="00584B7E" w:rsidRPr="00DF0C77" w:rsidRDefault="00584B7E" w:rsidP="00525DE1">
            <w:pPr>
              <w:rPr>
                <w:rFonts w:ascii="Poppins" w:hAnsi="Poppins" w:cs="Poppins"/>
                <w:b/>
                <w:bCs/>
              </w:rPr>
            </w:pPr>
            <w:r w:rsidRPr="00DF0C77">
              <w:rPr>
                <w:rFonts w:ascii="Poppins" w:hAnsi="Poppins" w:cs="Poppins"/>
                <w:b/>
                <w:bCs/>
              </w:rPr>
              <w:t>Practice Theory</w:t>
            </w:r>
          </w:p>
          <w:p w14:paraId="4FA83AD4" w14:textId="77777777" w:rsidR="00584B7E" w:rsidRPr="00DF0C77" w:rsidRDefault="00584B7E" w:rsidP="00525DE1">
            <w:pPr>
              <w:rPr>
                <w:rFonts w:ascii="Poppins" w:hAnsi="Poppins" w:cs="Poppins"/>
                <w:b/>
                <w:bCs/>
              </w:rPr>
            </w:pPr>
            <w:r w:rsidRPr="00DF0C77">
              <w:rPr>
                <w:rFonts w:ascii="Poppins" w:hAnsi="Poppins" w:cs="Poppins"/>
                <w:b/>
                <w:bCs/>
              </w:rPr>
              <w:t>and Placement 2</w:t>
            </w:r>
          </w:p>
          <w:p w14:paraId="03E5BD4C" w14:textId="77777777" w:rsidR="00584B7E" w:rsidRPr="00DF0C77" w:rsidRDefault="00584B7E" w:rsidP="00525DE1">
            <w:pPr>
              <w:rPr>
                <w:rFonts w:ascii="Poppins" w:hAnsi="Poppins" w:cs="Poppins"/>
                <w:bCs/>
              </w:rPr>
            </w:pPr>
            <w:r w:rsidRPr="00DF0C77">
              <w:rPr>
                <w:rFonts w:ascii="Poppins" w:hAnsi="Poppins" w:cs="Poppins"/>
                <w:b/>
                <w:bCs/>
              </w:rPr>
              <w:t>(20 credits)</w:t>
            </w:r>
          </w:p>
        </w:tc>
        <w:tc>
          <w:tcPr>
            <w:tcW w:w="2937" w:type="dxa"/>
            <w:shd w:val="clear" w:color="auto" w:fill="92CDDC" w:themeFill="accent5" w:themeFillTint="99"/>
          </w:tcPr>
          <w:p w14:paraId="1F9BBDC4" w14:textId="77777777" w:rsidR="00584B7E" w:rsidRPr="00DF0C77" w:rsidRDefault="00584B7E" w:rsidP="00525DE1">
            <w:pPr>
              <w:rPr>
                <w:rFonts w:ascii="Poppins" w:hAnsi="Poppins" w:cs="Poppins"/>
                <w:b/>
                <w:bCs/>
              </w:rPr>
            </w:pPr>
            <w:r w:rsidRPr="00DF0C77">
              <w:rPr>
                <w:rFonts w:ascii="Poppins" w:hAnsi="Poppins" w:cs="Poppins"/>
                <w:b/>
                <w:bCs/>
              </w:rPr>
              <w:t>Practice Theory</w:t>
            </w:r>
          </w:p>
          <w:p w14:paraId="34CBC1AD" w14:textId="77777777" w:rsidR="00584B7E" w:rsidRPr="00DF0C77" w:rsidRDefault="00584B7E" w:rsidP="00525DE1">
            <w:pPr>
              <w:rPr>
                <w:rFonts w:ascii="Poppins" w:hAnsi="Poppins" w:cs="Poppins"/>
                <w:b/>
                <w:bCs/>
              </w:rPr>
            </w:pPr>
            <w:r w:rsidRPr="00DF0C77">
              <w:rPr>
                <w:rFonts w:ascii="Poppins" w:hAnsi="Poppins" w:cs="Poppins"/>
                <w:b/>
                <w:bCs/>
              </w:rPr>
              <w:t>and Placement 3</w:t>
            </w:r>
          </w:p>
          <w:p w14:paraId="07D1C98A" w14:textId="77777777" w:rsidR="00584B7E" w:rsidRPr="00DF0C77" w:rsidRDefault="00584B7E" w:rsidP="00525DE1">
            <w:pPr>
              <w:rPr>
                <w:rFonts w:ascii="Poppins" w:hAnsi="Poppins" w:cs="Poppins"/>
                <w:b/>
                <w:bCs/>
              </w:rPr>
            </w:pPr>
            <w:r w:rsidRPr="00DF0C77">
              <w:rPr>
                <w:rFonts w:ascii="Poppins" w:hAnsi="Poppins" w:cs="Poppins"/>
                <w:b/>
                <w:bCs/>
              </w:rPr>
              <w:t>(20 credits)</w:t>
            </w:r>
          </w:p>
          <w:p w14:paraId="162D75BF" w14:textId="77777777" w:rsidR="00584B7E" w:rsidRPr="00DF0C77" w:rsidRDefault="00584B7E" w:rsidP="00525DE1">
            <w:pPr>
              <w:rPr>
                <w:rFonts w:ascii="Poppins" w:hAnsi="Poppins" w:cs="Poppins"/>
                <w:bCs/>
              </w:rPr>
            </w:pPr>
          </w:p>
        </w:tc>
      </w:tr>
      <w:tr w:rsidR="00584B7E" w:rsidRPr="00B93105" w14:paraId="32B22EAC" w14:textId="77777777" w:rsidTr="00525DE1">
        <w:trPr>
          <w:trHeight w:val="946"/>
        </w:trPr>
        <w:tc>
          <w:tcPr>
            <w:tcW w:w="3134" w:type="dxa"/>
            <w:tcBorders>
              <w:bottom w:val="single" w:sz="4" w:space="0" w:color="auto"/>
            </w:tcBorders>
            <w:shd w:val="clear" w:color="auto" w:fill="B2A1C7" w:themeFill="accent4" w:themeFillTint="99"/>
          </w:tcPr>
          <w:p w14:paraId="622ED745" w14:textId="77777777" w:rsidR="00584B7E" w:rsidRPr="00DF0C77" w:rsidRDefault="00584B7E" w:rsidP="00525DE1">
            <w:pPr>
              <w:rPr>
                <w:rFonts w:ascii="Poppins" w:hAnsi="Poppins" w:cs="Poppins"/>
                <w:bCs/>
              </w:rPr>
            </w:pPr>
          </w:p>
        </w:tc>
        <w:tc>
          <w:tcPr>
            <w:tcW w:w="3138" w:type="dxa"/>
            <w:shd w:val="clear" w:color="auto" w:fill="92D050"/>
          </w:tcPr>
          <w:p w14:paraId="3A05659B" w14:textId="77777777" w:rsidR="00584B7E" w:rsidRPr="00DF0C77" w:rsidRDefault="00584B7E" w:rsidP="00525DE1">
            <w:pPr>
              <w:rPr>
                <w:rFonts w:ascii="Poppins" w:hAnsi="Poppins" w:cs="Poppins"/>
                <w:b/>
                <w:bCs/>
              </w:rPr>
            </w:pPr>
            <w:r w:rsidRPr="00DF0C77">
              <w:rPr>
                <w:rFonts w:ascii="Poppins" w:hAnsi="Poppins" w:cs="Poppins"/>
                <w:b/>
                <w:bCs/>
              </w:rPr>
              <w:t>Play Therapy Theory, Research and Practice</w:t>
            </w:r>
          </w:p>
          <w:p w14:paraId="7C17C897" w14:textId="77777777" w:rsidR="00584B7E" w:rsidRPr="00DF0C77" w:rsidRDefault="00584B7E" w:rsidP="00525DE1">
            <w:pPr>
              <w:rPr>
                <w:rFonts w:ascii="Poppins" w:hAnsi="Poppins" w:cs="Poppins"/>
                <w:bCs/>
              </w:rPr>
            </w:pPr>
            <w:r w:rsidRPr="00DF0C77">
              <w:rPr>
                <w:rFonts w:ascii="Poppins" w:hAnsi="Poppins" w:cs="Poppins"/>
                <w:bCs/>
              </w:rPr>
              <w:t>Begins in Semester 1 Year 2 completes in Semester 1 Year 3</w:t>
            </w:r>
          </w:p>
        </w:tc>
        <w:tc>
          <w:tcPr>
            <w:tcW w:w="2937" w:type="dxa"/>
            <w:shd w:val="clear" w:color="auto" w:fill="92CDDC" w:themeFill="accent5" w:themeFillTint="99"/>
          </w:tcPr>
          <w:p w14:paraId="37774E87" w14:textId="77777777" w:rsidR="00584B7E" w:rsidRPr="00DF0C77" w:rsidRDefault="00584B7E" w:rsidP="00525DE1">
            <w:pPr>
              <w:rPr>
                <w:rFonts w:ascii="Poppins" w:hAnsi="Poppins" w:cs="Poppins"/>
                <w:b/>
                <w:bCs/>
              </w:rPr>
            </w:pPr>
            <w:r w:rsidRPr="00DF0C77">
              <w:rPr>
                <w:rFonts w:ascii="Poppins" w:hAnsi="Poppins" w:cs="Poppins"/>
                <w:b/>
                <w:bCs/>
              </w:rPr>
              <w:t>Play Therapy Theory, Research and Practice</w:t>
            </w:r>
            <w:r w:rsidRPr="00DF0C77">
              <w:rPr>
                <w:rFonts w:ascii="Poppins" w:hAnsi="Poppins" w:cs="Poppins"/>
                <w:bCs/>
              </w:rPr>
              <w:t>, Concludes in Year 3</w:t>
            </w:r>
          </w:p>
          <w:p w14:paraId="770C6CAD" w14:textId="77777777" w:rsidR="00584B7E" w:rsidRPr="00DF0C77" w:rsidRDefault="00584B7E" w:rsidP="00525DE1">
            <w:pPr>
              <w:rPr>
                <w:rFonts w:ascii="Poppins" w:hAnsi="Poppins" w:cs="Poppins"/>
                <w:b/>
                <w:bCs/>
              </w:rPr>
            </w:pPr>
            <w:r w:rsidRPr="00DF0C77">
              <w:rPr>
                <w:rFonts w:ascii="Poppins" w:hAnsi="Poppins" w:cs="Poppins"/>
                <w:b/>
                <w:bCs/>
              </w:rPr>
              <w:t xml:space="preserve"> (20 Credits total)</w:t>
            </w:r>
          </w:p>
        </w:tc>
      </w:tr>
      <w:tr w:rsidR="00584B7E" w:rsidRPr="00B93105" w14:paraId="52134B95" w14:textId="77777777" w:rsidTr="00525DE1">
        <w:trPr>
          <w:trHeight w:val="361"/>
        </w:trPr>
        <w:tc>
          <w:tcPr>
            <w:tcW w:w="3134" w:type="dxa"/>
            <w:tcBorders>
              <w:bottom w:val="single" w:sz="4" w:space="0" w:color="auto"/>
            </w:tcBorders>
            <w:shd w:val="clear" w:color="auto" w:fill="E1EBF7" w:themeFill="text2" w:themeFillTint="1A"/>
          </w:tcPr>
          <w:p w14:paraId="36CE0C52" w14:textId="77777777" w:rsidR="00584B7E" w:rsidRPr="00DF0C77" w:rsidRDefault="00584B7E" w:rsidP="00525DE1">
            <w:pPr>
              <w:rPr>
                <w:rFonts w:ascii="Poppins" w:hAnsi="Poppins" w:cs="Poppins"/>
                <w:bCs/>
              </w:rPr>
            </w:pPr>
          </w:p>
        </w:tc>
        <w:tc>
          <w:tcPr>
            <w:tcW w:w="3138" w:type="dxa"/>
            <w:shd w:val="clear" w:color="auto" w:fill="E1EBF7" w:themeFill="text2" w:themeFillTint="1A"/>
          </w:tcPr>
          <w:p w14:paraId="19BB66C1" w14:textId="77777777" w:rsidR="00584B7E" w:rsidRPr="00DF0C77" w:rsidRDefault="00584B7E" w:rsidP="00525DE1">
            <w:pPr>
              <w:rPr>
                <w:rFonts w:ascii="Poppins" w:hAnsi="Poppins" w:cs="Poppins"/>
                <w:bCs/>
              </w:rPr>
            </w:pPr>
          </w:p>
        </w:tc>
        <w:tc>
          <w:tcPr>
            <w:tcW w:w="2937" w:type="dxa"/>
            <w:shd w:val="clear" w:color="auto" w:fill="E1EBF7" w:themeFill="text2" w:themeFillTint="1A"/>
          </w:tcPr>
          <w:p w14:paraId="4561C019" w14:textId="77777777" w:rsidR="00584B7E" w:rsidRPr="00DF0C77" w:rsidRDefault="00584B7E" w:rsidP="00525DE1">
            <w:pPr>
              <w:rPr>
                <w:rFonts w:ascii="Poppins" w:hAnsi="Poppins" w:cs="Poppins"/>
                <w:bCs/>
              </w:rPr>
            </w:pPr>
          </w:p>
        </w:tc>
      </w:tr>
      <w:tr w:rsidR="00584B7E" w:rsidRPr="00B93105" w14:paraId="46E41611" w14:textId="77777777" w:rsidTr="007D7C66">
        <w:trPr>
          <w:trHeight w:val="1516"/>
        </w:trPr>
        <w:tc>
          <w:tcPr>
            <w:tcW w:w="3134" w:type="dxa"/>
            <w:shd w:val="clear" w:color="auto" w:fill="B2A1C7" w:themeFill="accent4" w:themeFillTint="99"/>
          </w:tcPr>
          <w:p w14:paraId="49477E6D" w14:textId="77777777" w:rsidR="00584B7E" w:rsidRPr="00DF0C77" w:rsidRDefault="00584B7E" w:rsidP="00525DE1">
            <w:pPr>
              <w:rPr>
                <w:rFonts w:ascii="Poppins" w:hAnsi="Poppins" w:cs="Poppins"/>
              </w:rPr>
            </w:pPr>
            <w:r w:rsidRPr="00DF0C77">
              <w:rPr>
                <w:rFonts w:ascii="Poppins" w:hAnsi="Poppins" w:cs="Poppins"/>
              </w:rPr>
              <w:t>Infant Observations -20 sessions</w:t>
            </w:r>
          </w:p>
          <w:p w14:paraId="56C9F9A2" w14:textId="77777777" w:rsidR="00584B7E" w:rsidRPr="00DF0C77" w:rsidRDefault="00584B7E" w:rsidP="00525DE1">
            <w:pPr>
              <w:rPr>
                <w:rFonts w:ascii="Poppins" w:hAnsi="Poppins" w:cs="Poppins"/>
              </w:rPr>
            </w:pPr>
            <w:r w:rsidRPr="00DF0C77">
              <w:rPr>
                <w:rFonts w:ascii="Poppins" w:hAnsi="Poppins" w:cs="Poppins"/>
              </w:rPr>
              <w:t>Clinical Practice –</w:t>
            </w:r>
          </w:p>
          <w:p w14:paraId="1D7A941F" w14:textId="77777777" w:rsidR="00584B7E" w:rsidRPr="00DF0C77" w:rsidRDefault="00584B7E" w:rsidP="00525DE1">
            <w:pPr>
              <w:rPr>
                <w:rFonts w:ascii="Poppins" w:hAnsi="Poppins" w:cs="Poppins"/>
              </w:rPr>
            </w:pPr>
            <w:r w:rsidRPr="00DF0C77">
              <w:rPr>
                <w:rFonts w:ascii="Poppins" w:hAnsi="Poppins" w:cs="Poppins"/>
              </w:rPr>
              <w:t>Practicum 1- 8 sessions</w:t>
            </w:r>
          </w:p>
          <w:p w14:paraId="02911BB1" w14:textId="77777777" w:rsidR="00584B7E" w:rsidRPr="00DF0C77" w:rsidRDefault="00584B7E" w:rsidP="00525DE1">
            <w:pPr>
              <w:rPr>
                <w:rFonts w:ascii="Poppins" w:hAnsi="Poppins" w:cs="Poppins"/>
              </w:rPr>
            </w:pPr>
            <w:r w:rsidRPr="00DF0C77">
              <w:rPr>
                <w:rFonts w:ascii="Poppins" w:hAnsi="Poppins" w:cs="Poppins"/>
              </w:rPr>
              <w:t>Practicum 2- 10 sessions</w:t>
            </w:r>
          </w:p>
        </w:tc>
        <w:tc>
          <w:tcPr>
            <w:tcW w:w="3138" w:type="dxa"/>
            <w:shd w:val="clear" w:color="auto" w:fill="92D050"/>
          </w:tcPr>
          <w:p w14:paraId="13E01225" w14:textId="77777777" w:rsidR="00584B7E" w:rsidRPr="00DF0C77" w:rsidRDefault="00584B7E" w:rsidP="00525DE1">
            <w:pPr>
              <w:rPr>
                <w:rFonts w:ascii="Poppins" w:hAnsi="Poppins" w:cs="Poppins"/>
              </w:rPr>
            </w:pPr>
            <w:r w:rsidRPr="00DF0C77">
              <w:rPr>
                <w:rFonts w:ascii="Poppins" w:hAnsi="Poppins" w:cs="Poppins"/>
              </w:rPr>
              <w:t>Child Observations – 10 sessions</w:t>
            </w:r>
          </w:p>
          <w:p w14:paraId="1624DBCE" w14:textId="77777777" w:rsidR="00584B7E" w:rsidRPr="00DF0C77" w:rsidRDefault="00584B7E" w:rsidP="00525DE1">
            <w:pPr>
              <w:rPr>
                <w:rFonts w:ascii="Poppins" w:hAnsi="Poppins" w:cs="Poppins"/>
              </w:rPr>
            </w:pPr>
            <w:r w:rsidRPr="00DF0C77">
              <w:rPr>
                <w:rFonts w:ascii="Poppins" w:hAnsi="Poppins" w:cs="Poppins"/>
              </w:rPr>
              <w:t>Clinical Practice</w:t>
            </w:r>
          </w:p>
          <w:p w14:paraId="1F112775" w14:textId="77777777" w:rsidR="00584B7E" w:rsidRPr="00DF0C77" w:rsidRDefault="00584B7E" w:rsidP="00525DE1">
            <w:pPr>
              <w:rPr>
                <w:rFonts w:ascii="Poppins" w:hAnsi="Poppins" w:cs="Poppins"/>
              </w:rPr>
            </w:pPr>
            <w:r w:rsidRPr="00DF0C77">
              <w:rPr>
                <w:rFonts w:ascii="Poppins" w:hAnsi="Poppins" w:cs="Poppins"/>
              </w:rPr>
              <w:t>Practicum 3 -15 sessions</w:t>
            </w:r>
          </w:p>
          <w:p w14:paraId="70238121" w14:textId="77777777" w:rsidR="00584B7E" w:rsidRPr="00DF0C77" w:rsidRDefault="00584B7E" w:rsidP="00525DE1">
            <w:pPr>
              <w:rPr>
                <w:rFonts w:ascii="Poppins" w:hAnsi="Poppins" w:cs="Poppins"/>
              </w:rPr>
            </w:pPr>
            <w:r w:rsidRPr="00DF0C77">
              <w:rPr>
                <w:rFonts w:ascii="Poppins" w:hAnsi="Poppins" w:cs="Poppins"/>
              </w:rPr>
              <w:t>Practicum 4 – 20 sessions</w:t>
            </w:r>
          </w:p>
          <w:p w14:paraId="1D1DAFB9" w14:textId="77777777" w:rsidR="00584B7E" w:rsidRPr="00DF0C77" w:rsidRDefault="00584B7E" w:rsidP="00525DE1">
            <w:pPr>
              <w:rPr>
                <w:rFonts w:ascii="Poppins" w:hAnsi="Poppins" w:cs="Poppins"/>
              </w:rPr>
            </w:pPr>
          </w:p>
        </w:tc>
        <w:tc>
          <w:tcPr>
            <w:tcW w:w="2937" w:type="dxa"/>
            <w:shd w:val="clear" w:color="auto" w:fill="92CDDC" w:themeFill="accent5" w:themeFillTint="99"/>
          </w:tcPr>
          <w:p w14:paraId="16EB12DE" w14:textId="77777777" w:rsidR="00584B7E" w:rsidRPr="00DF0C77" w:rsidRDefault="00584B7E" w:rsidP="00525DE1">
            <w:pPr>
              <w:rPr>
                <w:rFonts w:ascii="Poppins" w:hAnsi="Poppins" w:cs="Poppins"/>
              </w:rPr>
            </w:pPr>
            <w:r w:rsidRPr="00DF0C77">
              <w:rPr>
                <w:rFonts w:ascii="Poppins" w:hAnsi="Poppins" w:cs="Poppins"/>
              </w:rPr>
              <w:t>Clinical Practice -</w:t>
            </w:r>
          </w:p>
          <w:p w14:paraId="533F8D23" w14:textId="175309C9" w:rsidR="00584B7E" w:rsidRPr="00DF0C77" w:rsidRDefault="00584B7E" w:rsidP="00525DE1">
            <w:pPr>
              <w:rPr>
                <w:rFonts w:ascii="Poppins" w:hAnsi="Poppins" w:cs="Poppins"/>
              </w:rPr>
            </w:pPr>
            <w:r w:rsidRPr="00DF0C77">
              <w:rPr>
                <w:rFonts w:ascii="Poppins" w:hAnsi="Poppins" w:cs="Poppins"/>
              </w:rPr>
              <w:t xml:space="preserve">Practicum 5 – 30 sessions </w:t>
            </w:r>
          </w:p>
          <w:p w14:paraId="48166449" w14:textId="77777777" w:rsidR="00584B7E" w:rsidRPr="00DF0C77" w:rsidRDefault="00584B7E" w:rsidP="00525DE1">
            <w:pPr>
              <w:rPr>
                <w:rFonts w:ascii="Poppins" w:hAnsi="Poppins" w:cs="Poppins"/>
              </w:rPr>
            </w:pPr>
            <w:r w:rsidRPr="00DF0C77">
              <w:rPr>
                <w:rFonts w:ascii="Poppins" w:hAnsi="Poppins" w:cs="Poppins"/>
              </w:rPr>
              <w:t>OR</w:t>
            </w:r>
          </w:p>
          <w:p w14:paraId="3945D408" w14:textId="3696A1D8" w:rsidR="00584B7E" w:rsidRPr="00DF0C77" w:rsidRDefault="00584B7E" w:rsidP="00584B7E">
            <w:pPr>
              <w:rPr>
                <w:rFonts w:ascii="Poppins" w:hAnsi="Poppins" w:cs="Poppins"/>
              </w:rPr>
            </w:pPr>
            <w:r w:rsidRPr="00DF0C77">
              <w:rPr>
                <w:rFonts w:ascii="Poppins" w:hAnsi="Poppins" w:cs="Poppins"/>
              </w:rPr>
              <w:t>Practicum 5 – 25 sessions and Practicum 6 – 10 sessions</w:t>
            </w:r>
          </w:p>
        </w:tc>
      </w:tr>
      <w:tr w:rsidR="00584B7E" w:rsidRPr="00B93105" w14:paraId="6FFA482F" w14:textId="77777777" w:rsidTr="00525DE1">
        <w:trPr>
          <w:trHeight w:val="477"/>
        </w:trPr>
        <w:tc>
          <w:tcPr>
            <w:tcW w:w="3134" w:type="dxa"/>
            <w:shd w:val="clear" w:color="auto" w:fill="B2A1C7" w:themeFill="accent4" w:themeFillTint="99"/>
          </w:tcPr>
          <w:p w14:paraId="372F57E1" w14:textId="77777777" w:rsidR="00584B7E" w:rsidRPr="00DF0C77" w:rsidRDefault="00584B7E" w:rsidP="00525DE1">
            <w:pPr>
              <w:rPr>
                <w:rFonts w:ascii="Poppins" w:hAnsi="Poppins" w:cs="Poppins"/>
                <w:b/>
                <w:bCs/>
              </w:rPr>
            </w:pPr>
            <w:r w:rsidRPr="00DF0C77">
              <w:rPr>
                <w:rFonts w:ascii="Poppins" w:hAnsi="Poppins" w:cs="Poppins"/>
                <w:b/>
                <w:bCs/>
              </w:rPr>
              <w:t>Total Credits – 60</w:t>
            </w:r>
          </w:p>
          <w:p w14:paraId="2E4B1414" w14:textId="77777777" w:rsidR="00584B7E" w:rsidRPr="00DF0C77" w:rsidRDefault="00584B7E" w:rsidP="00525DE1">
            <w:pPr>
              <w:rPr>
                <w:rFonts w:ascii="Poppins" w:hAnsi="Poppins" w:cs="Poppins"/>
                <w:b/>
                <w:bCs/>
              </w:rPr>
            </w:pPr>
          </w:p>
        </w:tc>
        <w:tc>
          <w:tcPr>
            <w:tcW w:w="3138" w:type="dxa"/>
            <w:shd w:val="clear" w:color="auto" w:fill="92D050"/>
          </w:tcPr>
          <w:p w14:paraId="114E05BB" w14:textId="6B999AD6" w:rsidR="00584B7E" w:rsidRPr="00DF0C77" w:rsidRDefault="00584B7E" w:rsidP="00525DE1">
            <w:pPr>
              <w:rPr>
                <w:rFonts w:ascii="Poppins" w:hAnsi="Poppins" w:cs="Poppins"/>
                <w:b/>
                <w:bCs/>
              </w:rPr>
            </w:pPr>
            <w:r w:rsidRPr="00DF0C77">
              <w:rPr>
                <w:rFonts w:ascii="Poppins" w:hAnsi="Poppins" w:cs="Poppins"/>
                <w:b/>
                <w:bCs/>
              </w:rPr>
              <w:t xml:space="preserve">Total Credits - </w:t>
            </w:r>
            <w:r w:rsidR="00257519">
              <w:rPr>
                <w:rFonts w:ascii="Poppins" w:hAnsi="Poppins" w:cs="Poppins"/>
                <w:b/>
                <w:bCs/>
              </w:rPr>
              <w:t>4</w:t>
            </w:r>
            <w:r w:rsidRPr="00DF0C77">
              <w:rPr>
                <w:rFonts w:ascii="Poppins" w:hAnsi="Poppins" w:cs="Poppins"/>
                <w:b/>
                <w:bCs/>
              </w:rPr>
              <w:t>0</w:t>
            </w:r>
          </w:p>
        </w:tc>
        <w:tc>
          <w:tcPr>
            <w:tcW w:w="2937" w:type="dxa"/>
            <w:shd w:val="clear" w:color="auto" w:fill="92CDDC" w:themeFill="accent5" w:themeFillTint="99"/>
          </w:tcPr>
          <w:p w14:paraId="793E8ED4" w14:textId="3C7D3EE0" w:rsidR="00584B7E" w:rsidRPr="00DF0C77" w:rsidRDefault="00584B7E" w:rsidP="00525DE1">
            <w:pPr>
              <w:rPr>
                <w:rFonts w:ascii="Poppins" w:hAnsi="Poppins" w:cs="Poppins"/>
                <w:b/>
                <w:bCs/>
              </w:rPr>
            </w:pPr>
            <w:r w:rsidRPr="00DF0C77">
              <w:rPr>
                <w:rFonts w:ascii="Poppins" w:hAnsi="Poppins" w:cs="Poppins"/>
                <w:b/>
                <w:bCs/>
              </w:rPr>
              <w:t xml:space="preserve">         Total </w:t>
            </w:r>
            <w:r w:rsidR="00584328" w:rsidRPr="00DF0C77">
              <w:rPr>
                <w:rFonts w:ascii="Poppins" w:hAnsi="Poppins" w:cs="Poppins"/>
                <w:b/>
                <w:bCs/>
              </w:rPr>
              <w:t>Credits -</w:t>
            </w:r>
            <w:r w:rsidRPr="00DF0C77">
              <w:rPr>
                <w:rFonts w:ascii="Poppins" w:hAnsi="Poppins" w:cs="Poppins"/>
                <w:b/>
                <w:bCs/>
              </w:rPr>
              <w:t xml:space="preserve"> 100</w:t>
            </w:r>
          </w:p>
        </w:tc>
      </w:tr>
      <w:tr w:rsidR="00584B7E" w:rsidRPr="00B93105" w14:paraId="53AC538F" w14:textId="77777777" w:rsidTr="00525DE1">
        <w:trPr>
          <w:trHeight w:val="477"/>
        </w:trPr>
        <w:tc>
          <w:tcPr>
            <w:tcW w:w="9209" w:type="dxa"/>
            <w:gridSpan w:val="3"/>
            <w:shd w:val="clear" w:color="auto" w:fill="B2A1C7" w:themeFill="accent4" w:themeFillTint="99"/>
          </w:tcPr>
          <w:p w14:paraId="6FB025F0" w14:textId="0E09A3BC" w:rsidR="00584B7E" w:rsidRPr="00DF0C77" w:rsidRDefault="00584B7E" w:rsidP="00DF0C77">
            <w:pPr>
              <w:jc w:val="center"/>
              <w:rPr>
                <w:rFonts w:ascii="Poppins" w:hAnsi="Poppins" w:cs="Poppins"/>
                <w:b/>
                <w:bCs/>
              </w:rPr>
            </w:pPr>
            <w:r w:rsidRPr="00DF0C77">
              <w:rPr>
                <w:rFonts w:ascii="Poppins" w:hAnsi="Poppins" w:cs="Poppins"/>
                <w:b/>
                <w:bCs/>
              </w:rPr>
              <w:t>2</w:t>
            </w:r>
            <w:r w:rsidR="00E04AC9">
              <w:rPr>
                <w:rFonts w:ascii="Poppins" w:hAnsi="Poppins" w:cs="Poppins"/>
                <w:b/>
                <w:bCs/>
              </w:rPr>
              <w:t>0</w:t>
            </w:r>
            <w:r w:rsidRPr="00DF0C77">
              <w:rPr>
                <w:rFonts w:ascii="Poppins" w:hAnsi="Poppins" w:cs="Poppins"/>
                <w:b/>
                <w:bCs/>
              </w:rPr>
              <w:t>0 Credits</w:t>
            </w:r>
          </w:p>
        </w:tc>
      </w:tr>
      <w:tr w:rsidR="00584B7E" w:rsidRPr="00B93105" w14:paraId="676C39A7" w14:textId="77777777" w:rsidTr="00525DE1">
        <w:trPr>
          <w:trHeight w:val="477"/>
        </w:trPr>
        <w:tc>
          <w:tcPr>
            <w:tcW w:w="9209" w:type="dxa"/>
            <w:gridSpan w:val="3"/>
            <w:shd w:val="clear" w:color="auto" w:fill="B2A1C7" w:themeFill="accent4" w:themeFillTint="99"/>
          </w:tcPr>
          <w:p w14:paraId="150E7A08" w14:textId="1120021D" w:rsidR="00584B7E" w:rsidRPr="00DF0C77" w:rsidRDefault="00584B7E" w:rsidP="00DF0C77">
            <w:pPr>
              <w:jc w:val="center"/>
              <w:rPr>
                <w:rFonts w:ascii="Poppins" w:hAnsi="Poppins" w:cs="Poppins"/>
                <w:b/>
                <w:bCs/>
              </w:rPr>
            </w:pPr>
            <w:r w:rsidRPr="00DF0C77">
              <w:rPr>
                <w:rFonts w:ascii="Poppins" w:hAnsi="Poppins" w:cs="Poppins"/>
                <w:b/>
                <w:bCs/>
              </w:rPr>
              <w:t>Personal Therapy 60 sessions</w:t>
            </w:r>
          </w:p>
        </w:tc>
      </w:tr>
    </w:tbl>
    <w:p w14:paraId="670C5BAD" w14:textId="77777777" w:rsidR="0008229E" w:rsidRDefault="0008229E" w:rsidP="00D00CDA">
      <w:pPr>
        <w:rPr>
          <w:rFonts w:ascii="Poppins" w:hAnsi="Poppins" w:cs="Poppins"/>
          <w:b/>
          <w:bCs/>
          <w:color w:val="00B0F0"/>
          <w:u w:val="single"/>
        </w:rPr>
      </w:pPr>
    </w:p>
    <w:p w14:paraId="1E6F07D3" w14:textId="304149DE" w:rsidR="001018F8" w:rsidRPr="002A1F43" w:rsidRDefault="002A1F43" w:rsidP="00D00CDA">
      <w:pPr>
        <w:rPr>
          <w:rFonts w:ascii="Poppins" w:hAnsi="Poppins" w:cs="Poppins"/>
        </w:rPr>
      </w:pPr>
      <w:r w:rsidRPr="002A1F43">
        <w:rPr>
          <w:rFonts w:ascii="Poppins" w:hAnsi="Poppins" w:cs="Poppins"/>
          <w:b/>
          <w:bCs/>
        </w:rPr>
        <w:t>Please note: </w:t>
      </w:r>
      <w:r w:rsidRPr="002A1F43">
        <w:rPr>
          <w:rFonts w:ascii="Poppins" w:hAnsi="Poppins" w:cs="Poppins"/>
        </w:rPr>
        <w:t xml:space="preserve">The information provided is accurate as of September 2025. However, the course is scheduled for re-validation in April 2026, which may result in changes for students applying for September 2026 entry. Should any changes occur, </w:t>
      </w:r>
      <w:r>
        <w:rPr>
          <w:rFonts w:ascii="Poppins" w:hAnsi="Poppins" w:cs="Poppins"/>
        </w:rPr>
        <w:t xml:space="preserve">With Kids and </w:t>
      </w:r>
      <w:r w:rsidRPr="002A1F43">
        <w:rPr>
          <w:rFonts w:ascii="Poppins" w:hAnsi="Poppins" w:cs="Poppins"/>
        </w:rPr>
        <w:t>QMU will make reasonable efforts to ensure that students are not adversely affected.</w:t>
      </w:r>
    </w:p>
    <w:p w14:paraId="1AF2C67B" w14:textId="1D9E5CE5" w:rsidR="00DF0C77" w:rsidRDefault="00DF0C77">
      <w:pPr>
        <w:rPr>
          <w:rFonts w:ascii="Poppins" w:hAnsi="Poppins" w:cs="Poppins"/>
          <w:b/>
          <w:bCs/>
          <w:color w:val="00B0F0"/>
          <w:u w:val="single"/>
        </w:rPr>
      </w:pPr>
    </w:p>
    <w:p w14:paraId="5BEF9875" w14:textId="77777777" w:rsidR="002A1F43" w:rsidRDefault="002A1F43">
      <w:pPr>
        <w:rPr>
          <w:rFonts w:ascii="Poppins" w:hAnsi="Poppins" w:cs="Poppins"/>
          <w:b/>
          <w:bCs/>
          <w:color w:val="00B0F0"/>
          <w:u w:val="single"/>
        </w:rPr>
      </w:pPr>
    </w:p>
    <w:p w14:paraId="13BAA046" w14:textId="77777777" w:rsidR="00D900E4" w:rsidRDefault="00D900E4">
      <w:pPr>
        <w:rPr>
          <w:rFonts w:ascii="Poppins" w:hAnsi="Poppins" w:cs="Poppins"/>
          <w:b/>
          <w:bCs/>
          <w:color w:val="00B0F0"/>
          <w:u w:val="single"/>
        </w:rPr>
      </w:pPr>
    </w:p>
    <w:p w14:paraId="385845A3" w14:textId="7750F8F2" w:rsidR="00872383" w:rsidRPr="00B93105" w:rsidRDefault="00C73AAF" w:rsidP="00CC657F">
      <w:pPr>
        <w:rPr>
          <w:rFonts w:ascii="Poppins" w:hAnsi="Poppins" w:cs="Poppins"/>
          <w:b/>
          <w:bCs/>
          <w:color w:val="00B0F0"/>
          <w:sz w:val="28"/>
          <w:szCs w:val="28"/>
        </w:rPr>
      </w:pPr>
      <w:r w:rsidRPr="00B93105">
        <w:rPr>
          <w:rFonts w:ascii="Poppins" w:hAnsi="Poppins" w:cs="Poppins"/>
          <w:b/>
          <w:bCs/>
          <w:color w:val="00B0F0"/>
          <w:sz w:val="28"/>
          <w:szCs w:val="28"/>
        </w:rPr>
        <w:lastRenderedPageBreak/>
        <w:t>Application</w:t>
      </w:r>
    </w:p>
    <w:p w14:paraId="6205894E"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color w:val="00B0F0"/>
          <w:sz w:val="28"/>
          <w:szCs w:val="28"/>
        </w:rPr>
      </w:pPr>
      <w:r w:rsidRPr="00B93105">
        <w:rPr>
          <w:rFonts w:ascii="Poppins" w:hAnsi="Poppins" w:cs="Poppins"/>
          <w:color w:val="00B0F0"/>
          <w:sz w:val="28"/>
          <w:szCs w:val="28"/>
        </w:rPr>
        <w:t>Entry Requirements and Selection Process</w:t>
      </w:r>
    </w:p>
    <w:p w14:paraId="09716DAD"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color w:val="548DD4" w:themeColor="text2" w:themeTint="99"/>
          <w:sz w:val="16"/>
          <w:szCs w:val="16"/>
        </w:rPr>
      </w:pPr>
    </w:p>
    <w:p w14:paraId="5F892E62" w14:textId="06B67A83" w:rsidR="00C73AAF" w:rsidRDefault="00C73AAF" w:rsidP="00C73AAF">
      <w:pPr>
        <w:pStyle w:val="NormalWeb"/>
        <w:shd w:val="clear" w:color="auto" w:fill="FFFFFF"/>
        <w:spacing w:before="0" w:beforeAutospacing="0" w:after="0" w:afterAutospacing="0" w:line="276" w:lineRule="auto"/>
        <w:rPr>
          <w:rFonts w:ascii="Poppins" w:hAnsi="Poppins" w:cs="Poppins"/>
          <w:color w:val="333333"/>
          <w:sz w:val="23"/>
          <w:szCs w:val="23"/>
        </w:rPr>
      </w:pPr>
      <w:r w:rsidRPr="00B93105">
        <w:rPr>
          <w:rFonts w:ascii="Poppins" w:hAnsi="Poppins" w:cs="Poppins"/>
          <w:sz w:val="23"/>
          <w:szCs w:val="23"/>
        </w:rPr>
        <w:t>A UK honours degree or learning equivalent in a related discipline e.g., Health, Education, Social work etc together with 2 years post qualifying experience. In the absence of a degree, 5 years relevant experience working with children, young people and their families may be considered.</w:t>
      </w:r>
      <w:r w:rsidRPr="00B93105">
        <w:rPr>
          <w:rFonts w:ascii="Poppins" w:hAnsi="Poppins" w:cs="Poppins"/>
          <w:color w:val="333333"/>
          <w:sz w:val="23"/>
          <w:szCs w:val="23"/>
        </w:rPr>
        <w:t xml:space="preserve"> </w:t>
      </w:r>
    </w:p>
    <w:p w14:paraId="45FE7C6B" w14:textId="77777777" w:rsidR="00DF0C77" w:rsidRPr="00B93105" w:rsidRDefault="00DF0C77" w:rsidP="00C73AAF">
      <w:pPr>
        <w:pStyle w:val="NormalWeb"/>
        <w:shd w:val="clear" w:color="auto" w:fill="FFFFFF"/>
        <w:spacing w:before="0" w:beforeAutospacing="0" w:after="0" w:afterAutospacing="0" w:line="276" w:lineRule="auto"/>
        <w:rPr>
          <w:rFonts w:ascii="Poppins" w:hAnsi="Poppins" w:cs="Poppins"/>
          <w:color w:val="333333"/>
          <w:sz w:val="23"/>
          <w:szCs w:val="23"/>
        </w:rPr>
      </w:pPr>
    </w:p>
    <w:p w14:paraId="2CC549B5"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color w:val="333333"/>
          <w:sz w:val="23"/>
          <w:szCs w:val="23"/>
        </w:rPr>
      </w:pPr>
      <w:r w:rsidRPr="00B93105">
        <w:rPr>
          <w:rFonts w:ascii="Poppins" w:hAnsi="Poppins" w:cs="Poppins"/>
          <w:color w:val="333333"/>
          <w:sz w:val="23"/>
          <w:szCs w:val="23"/>
        </w:rPr>
        <w:t>Due to the part-time nature of this course, it is only open to applicants who do not require a Student Visa.</w:t>
      </w:r>
    </w:p>
    <w:p w14:paraId="27A97202"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color w:val="333333"/>
          <w:sz w:val="23"/>
          <w:szCs w:val="23"/>
        </w:rPr>
      </w:pPr>
    </w:p>
    <w:p w14:paraId="2A87749E" w14:textId="77777777" w:rsidR="00C73AAF" w:rsidRPr="00B93105" w:rsidRDefault="00C73AAF" w:rsidP="00C73AAF">
      <w:pPr>
        <w:pStyle w:val="NormalWeb"/>
        <w:shd w:val="clear" w:color="auto" w:fill="FFFFFF"/>
        <w:spacing w:before="0" w:beforeAutospacing="0" w:after="0" w:afterAutospacing="0" w:line="276" w:lineRule="auto"/>
        <w:rPr>
          <w:rFonts w:ascii="Poppins" w:eastAsiaTheme="minorHAnsi" w:hAnsi="Poppins" w:cs="Poppins"/>
          <w:b/>
          <w:bCs/>
          <w:sz w:val="23"/>
          <w:szCs w:val="23"/>
          <w:lang w:eastAsia="en-US"/>
        </w:rPr>
      </w:pPr>
      <w:r w:rsidRPr="00B93105">
        <w:rPr>
          <w:rFonts w:ascii="Poppins" w:eastAsiaTheme="minorHAnsi" w:hAnsi="Poppins" w:cs="Poppins"/>
          <w:b/>
          <w:bCs/>
          <w:sz w:val="23"/>
          <w:szCs w:val="23"/>
          <w:lang w:eastAsia="en-US"/>
        </w:rPr>
        <w:t xml:space="preserve">If your application is successful, you will be invited for interview. The interview will be in-person at the With Kids Centre in Glasgow. </w:t>
      </w:r>
    </w:p>
    <w:p w14:paraId="26F323C8" w14:textId="77777777" w:rsidR="003F786E" w:rsidRPr="00B93105" w:rsidRDefault="003F786E" w:rsidP="00C73AAF">
      <w:pPr>
        <w:pStyle w:val="NormalWeb"/>
        <w:shd w:val="clear" w:color="auto" w:fill="FFFFFF"/>
        <w:spacing w:before="0" w:beforeAutospacing="0" w:after="0" w:afterAutospacing="0" w:line="276" w:lineRule="auto"/>
        <w:rPr>
          <w:rFonts w:ascii="Poppins" w:eastAsiaTheme="minorHAnsi" w:hAnsi="Poppins" w:cs="Poppins"/>
          <w:b/>
          <w:bCs/>
          <w:sz w:val="23"/>
          <w:szCs w:val="23"/>
          <w:lang w:eastAsia="en-US"/>
        </w:rPr>
      </w:pPr>
    </w:p>
    <w:p w14:paraId="05FC914E" w14:textId="1B386AC1" w:rsidR="003F786E" w:rsidRPr="00B93105" w:rsidRDefault="003F786E" w:rsidP="00C73AAF">
      <w:pPr>
        <w:pStyle w:val="NormalWeb"/>
        <w:shd w:val="clear" w:color="auto" w:fill="FFFFFF"/>
        <w:spacing w:before="0" w:beforeAutospacing="0" w:after="0" w:afterAutospacing="0" w:line="276" w:lineRule="auto"/>
        <w:rPr>
          <w:rFonts w:ascii="Poppins" w:eastAsiaTheme="minorHAnsi" w:hAnsi="Poppins" w:cs="Poppins"/>
          <w:b/>
          <w:bCs/>
          <w:sz w:val="23"/>
          <w:szCs w:val="23"/>
          <w:lang w:eastAsia="en-US"/>
        </w:rPr>
      </w:pPr>
      <w:r w:rsidRPr="00B93105">
        <w:rPr>
          <w:rFonts w:ascii="Poppins" w:eastAsiaTheme="minorHAnsi" w:hAnsi="Poppins" w:cs="Poppins"/>
          <w:b/>
          <w:bCs/>
          <w:sz w:val="23"/>
          <w:szCs w:val="23"/>
          <w:lang w:eastAsia="en-US"/>
        </w:rPr>
        <w:t>Application Process:</w:t>
      </w:r>
    </w:p>
    <w:p w14:paraId="419798F8" w14:textId="628C64F6" w:rsidR="003F786E" w:rsidRPr="00B93105" w:rsidRDefault="00084F29"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r w:rsidRPr="00B93105">
        <w:rPr>
          <w:rFonts w:ascii="Poppins" w:hAnsi="Poppins" w:cs="Poppins"/>
          <w:b/>
          <w:bCs/>
          <w:noProof/>
        </w:rPr>
        <mc:AlternateContent>
          <mc:Choice Requires="wpg">
            <w:drawing>
              <wp:anchor distT="0" distB="0" distL="114300" distR="114300" simplePos="0" relativeHeight="251659264" behindDoc="1" locked="0" layoutInCell="1" allowOverlap="1" wp14:anchorId="31916167" wp14:editId="7142E914">
                <wp:simplePos x="0" y="0"/>
                <wp:positionH relativeFrom="margin">
                  <wp:posOffset>958850</wp:posOffset>
                </wp:positionH>
                <wp:positionV relativeFrom="paragraph">
                  <wp:posOffset>192405</wp:posOffset>
                </wp:positionV>
                <wp:extent cx="5060950" cy="4210050"/>
                <wp:effectExtent l="0" t="0" r="25400" b="19050"/>
                <wp:wrapTight wrapText="bothSides">
                  <wp:wrapPolygon edited="0">
                    <wp:start x="14716" y="0"/>
                    <wp:lineTo x="13984" y="98"/>
                    <wp:lineTo x="12033" y="1271"/>
                    <wp:lineTo x="11139" y="3030"/>
                    <wp:lineTo x="8700" y="4691"/>
                    <wp:lineTo x="5529" y="4691"/>
                    <wp:lineTo x="2846" y="5376"/>
                    <wp:lineTo x="2683" y="6744"/>
                    <wp:lineTo x="2683" y="8112"/>
                    <wp:lineTo x="3903" y="9383"/>
                    <wp:lineTo x="9269" y="10947"/>
                    <wp:lineTo x="1951" y="12315"/>
                    <wp:lineTo x="1220" y="12901"/>
                    <wp:lineTo x="163" y="13879"/>
                    <wp:lineTo x="0" y="14563"/>
                    <wp:lineTo x="0" y="16224"/>
                    <wp:lineTo x="650" y="17202"/>
                    <wp:lineTo x="650" y="17984"/>
                    <wp:lineTo x="4472" y="18766"/>
                    <wp:lineTo x="8537" y="18766"/>
                    <wp:lineTo x="8781" y="20329"/>
                    <wp:lineTo x="8862" y="20525"/>
                    <wp:lineTo x="10244" y="21600"/>
                    <wp:lineTo x="10570" y="21600"/>
                    <wp:lineTo x="12358" y="21600"/>
                    <wp:lineTo x="12684" y="21600"/>
                    <wp:lineTo x="14066" y="20525"/>
                    <wp:lineTo x="14147" y="20329"/>
                    <wp:lineTo x="15692" y="18766"/>
                    <wp:lineTo x="18863" y="18766"/>
                    <wp:lineTo x="21627" y="18081"/>
                    <wp:lineTo x="21627" y="15345"/>
                    <wp:lineTo x="20895" y="14465"/>
                    <wp:lineTo x="20245" y="14074"/>
                    <wp:lineTo x="18375" y="12510"/>
                    <wp:lineTo x="18456" y="10947"/>
                    <wp:lineTo x="20326" y="9383"/>
                    <wp:lineTo x="21139" y="8014"/>
                    <wp:lineTo x="21058" y="6842"/>
                    <wp:lineTo x="20895" y="5962"/>
                    <wp:lineTo x="19513" y="5082"/>
                    <wp:lineTo x="18538" y="4691"/>
                    <wp:lineTo x="19676" y="3128"/>
                    <wp:lineTo x="19432" y="1271"/>
                    <wp:lineTo x="17399" y="98"/>
                    <wp:lineTo x="16668" y="0"/>
                    <wp:lineTo x="14716" y="0"/>
                  </wp:wrapPolygon>
                </wp:wrapTight>
                <wp:docPr id="54" name="Group 53">
                  <a:extLst xmlns:a="http://schemas.openxmlformats.org/drawingml/2006/main">
                    <a:ext uri="{FF2B5EF4-FFF2-40B4-BE49-F238E27FC236}">
                      <a16:creationId xmlns:a16="http://schemas.microsoft.com/office/drawing/2014/main" id="{52DD9874-2C20-7FBA-6BBB-045F9FBF673D}"/>
                    </a:ext>
                  </a:extLst>
                </wp:docPr>
                <wp:cNvGraphicFramePr/>
                <a:graphic xmlns:a="http://schemas.openxmlformats.org/drawingml/2006/main">
                  <a:graphicData uri="http://schemas.microsoft.com/office/word/2010/wordprocessingGroup">
                    <wpg:wgp>
                      <wpg:cNvGrpSpPr/>
                      <wpg:grpSpPr>
                        <a:xfrm>
                          <a:off x="0" y="0"/>
                          <a:ext cx="5060950" cy="4210050"/>
                          <a:chOff x="0" y="-174120"/>
                          <a:chExt cx="6224680" cy="6055505"/>
                        </a:xfrm>
                      </wpg:grpSpPr>
                      <wpg:grpSp>
                        <wpg:cNvPr id="528115937" name="Group 528115937">
                          <a:extLst>
                            <a:ext uri="{FF2B5EF4-FFF2-40B4-BE49-F238E27FC236}">
                              <a16:creationId xmlns:a16="http://schemas.microsoft.com/office/drawing/2014/main" id="{213D66E3-3AA4-8122-C7C0-3CD0C1B2DCD4}"/>
                            </a:ext>
                          </a:extLst>
                        </wpg:cNvPr>
                        <wpg:cNvGrpSpPr/>
                        <wpg:grpSpPr>
                          <a:xfrm>
                            <a:off x="0" y="-174120"/>
                            <a:ext cx="6224680" cy="5221785"/>
                            <a:chOff x="0" y="-174120"/>
                            <a:chExt cx="6224680" cy="5221785"/>
                          </a:xfrm>
                        </wpg:grpSpPr>
                        <wps:wsp>
                          <wps:cNvPr id="859475479" name="Oval 859475479">
                            <a:extLst>
                              <a:ext uri="{FF2B5EF4-FFF2-40B4-BE49-F238E27FC236}">
                                <a16:creationId xmlns:a16="http://schemas.microsoft.com/office/drawing/2014/main" id="{1B0E72C8-8A36-659C-72C7-76FD2E682A3E}"/>
                              </a:ext>
                            </a:extLst>
                          </wps:cNvPr>
                          <wps:cNvSpPr/>
                          <wps:spPr>
                            <a:xfrm>
                              <a:off x="2750660" y="2538464"/>
                              <a:ext cx="1595070" cy="1076581"/>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D0C8DC" w14:textId="45EC22EE" w:rsidR="00975FD3" w:rsidRPr="00084F29" w:rsidRDefault="00975FD3" w:rsidP="00975FD3">
                                <w:pPr>
                                  <w:jc w:val="center"/>
                                  <w:rPr>
                                    <w:rFonts w:hAnsi="Calibri"/>
                                    <w:b/>
                                    <w:bCs/>
                                    <w:color w:val="000000" w:themeColor="text1"/>
                                    <w:kern w:val="24"/>
                                    <w:sz w:val="24"/>
                                    <w:szCs w:val="24"/>
                                  </w:rPr>
                                </w:pPr>
                                <w:r w:rsidRPr="00084F29">
                                  <w:rPr>
                                    <w:rFonts w:hAnsi="Calibri"/>
                                    <w:b/>
                                    <w:bCs/>
                                    <w:color w:val="000000" w:themeColor="text1"/>
                                    <w:kern w:val="24"/>
                                    <w:sz w:val="24"/>
                                    <w:szCs w:val="24"/>
                                  </w:rPr>
                                  <w:t>Successful</w:t>
                                </w:r>
                              </w:p>
                            </w:txbxContent>
                          </wps:txbx>
                          <wps:bodyPr rtlCol="0" anchor="ctr"/>
                        </wps:wsp>
                        <wpg:grpSp>
                          <wpg:cNvPr id="637058414" name="Group 637058414">
                            <a:extLst>
                              <a:ext uri="{FF2B5EF4-FFF2-40B4-BE49-F238E27FC236}">
                                <a16:creationId xmlns:a16="http://schemas.microsoft.com/office/drawing/2014/main" id="{5816592F-E42D-DF95-9F23-65C5CCCF1B8D}"/>
                              </a:ext>
                            </a:extLst>
                          </wpg:cNvPr>
                          <wpg:cNvGrpSpPr/>
                          <wpg:grpSpPr>
                            <a:xfrm>
                              <a:off x="0" y="-174120"/>
                              <a:ext cx="6224680" cy="5221785"/>
                              <a:chOff x="0" y="-174120"/>
                              <a:chExt cx="6224680" cy="5221785"/>
                            </a:xfrm>
                          </wpg:grpSpPr>
                          <wpg:grpSp>
                            <wpg:cNvPr id="61877183" name="Group 61877183">
                              <a:extLst>
                                <a:ext uri="{FF2B5EF4-FFF2-40B4-BE49-F238E27FC236}">
                                  <a16:creationId xmlns:a16="http://schemas.microsoft.com/office/drawing/2014/main" id="{86BC35B6-0283-FBC1-8D77-B8D39310415F}"/>
                                </a:ext>
                              </a:extLst>
                            </wpg:cNvPr>
                            <wpg:cNvGrpSpPr/>
                            <wpg:grpSpPr>
                              <a:xfrm>
                                <a:off x="0" y="1165143"/>
                                <a:ext cx="6224680" cy="3882522"/>
                                <a:chOff x="0" y="1165143"/>
                                <a:chExt cx="6224680" cy="3882522"/>
                              </a:xfrm>
                            </wpg:grpSpPr>
                            <wps:wsp>
                              <wps:cNvPr id="1556979584" name="Oval 1556979584">
                                <a:extLst>
                                  <a:ext uri="{FF2B5EF4-FFF2-40B4-BE49-F238E27FC236}">
                                    <a16:creationId xmlns:a16="http://schemas.microsoft.com/office/drawing/2014/main" id="{27B82FDA-C225-2C3B-7F5C-B333C3281329}"/>
                                  </a:ext>
                                </a:extLst>
                              </wps:cNvPr>
                              <wps:cNvSpPr/>
                              <wps:spPr>
                                <a:xfrm>
                                  <a:off x="0" y="3231992"/>
                                  <a:ext cx="2502101" cy="1769407"/>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B6A0F2" w14:textId="77777777" w:rsidR="00975FD3" w:rsidRPr="00E62BE0" w:rsidRDefault="00975FD3" w:rsidP="00975FD3">
                                    <w:pPr>
                                      <w:jc w:val="center"/>
                                      <w:rPr>
                                        <w:rFonts w:hAnsi="Calibri"/>
                                        <w:color w:val="000000" w:themeColor="text1"/>
                                        <w:kern w:val="24"/>
                                        <w:sz w:val="20"/>
                                        <w:szCs w:val="20"/>
                                      </w:rPr>
                                    </w:pPr>
                                    <w:r w:rsidRPr="00E62BE0">
                                      <w:rPr>
                                        <w:rFonts w:hAnsi="Calibri"/>
                                        <w:b/>
                                        <w:bCs/>
                                        <w:color w:val="000000" w:themeColor="text1"/>
                                        <w:kern w:val="24"/>
                                        <w:sz w:val="20"/>
                                        <w:szCs w:val="20"/>
                                      </w:rPr>
                                      <w:t>OFFERED A PLACE ON MSc subject to references and PVG and essay when required</w:t>
                                    </w:r>
                                    <w:r w:rsidRPr="00E62BE0">
                                      <w:rPr>
                                        <w:rFonts w:hAnsi="Calibri"/>
                                        <w:color w:val="000000" w:themeColor="text1"/>
                                        <w:kern w:val="24"/>
                                        <w:sz w:val="20"/>
                                        <w:szCs w:val="20"/>
                                      </w:rPr>
                                      <w:t>.</w:t>
                                    </w:r>
                                  </w:p>
                                </w:txbxContent>
                              </wps:txbx>
                              <wps:bodyPr rtlCol="0" anchor="ctr"/>
                            </wps:wsp>
                            <wps:wsp>
                              <wps:cNvPr id="302289346" name="Oval 302289346">
                                <a:extLst>
                                  <a:ext uri="{FF2B5EF4-FFF2-40B4-BE49-F238E27FC236}">
                                    <a16:creationId xmlns:a16="http://schemas.microsoft.com/office/drawing/2014/main" id="{C9E732F6-DE10-37FB-AA4C-7AE186C6B36F}"/>
                                  </a:ext>
                                </a:extLst>
                              </wps:cNvPr>
                              <wps:cNvSpPr/>
                              <wps:spPr>
                                <a:xfrm>
                                  <a:off x="806726" y="1165143"/>
                                  <a:ext cx="1957118" cy="1368152"/>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06495C07" w14:textId="77777777" w:rsidR="00975FD3" w:rsidRPr="00E62BE0" w:rsidRDefault="00975FD3" w:rsidP="00975FD3">
                                    <w:pPr>
                                      <w:jc w:val="center"/>
                                      <w:rPr>
                                        <w:rFonts w:hAnsi="Calibri"/>
                                        <w:b/>
                                        <w:bCs/>
                                        <w:color w:val="000000" w:themeColor="text1"/>
                                        <w:kern w:val="24"/>
                                        <w:sz w:val="20"/>
                                        <w:szCs w:val="20"/>
                                      </w:rPr>
                                    </w:pPr>
                                    <w:r w:rsidRPr="00E62BE0">
                                      <w:rPr>
                                        <w:rFonts w:hAnsi="Calibri"/>
                                        <w:b/>
                                        <w:bCs/>
                                        <w:color w:val="000000" w:themeColor="text1"/>
                                        <w:kern w:val="24"/>
                                        <w:sz w:val="20"/>
                                        <w:szCs w:val="20"/>
                                      </w:rPr>
                                      <w:t>APPLICATION FORM RECEIVED</w:t>
                                    </w:r>
                                  </w:p>
                                </w:txbxContent>
                              </wps:txbx>
                              <wps:bodyPr rtlCol="0" anchor="ctr"/>
                            </wps:wsp>
                            <wps:wsp>
                              <wps:cNvPr id="734178526" name="Arrow: Down 734178526">
                                <a:extLst>
                                  <a:ext uri="{FF2B5EF4-FFF2-40B4-BE49-F238E27FC236}">
                                    <a16:creationId xmlns:a16="http://schemas.microsoft.com/office/drawing/2014/main" id="{F4E2B731-7ADC-BD0D-023E-6239DA3ADD86}"/>
                                  </a:ext>
                                </a:extLst>
                              </wps:cNvPr>
                              <wps:cNvSpPr/>
                              <wps:spPr>
                                <a:xfrm rot="16200000">
                                  <a:off x="3461487" y="1007659"/>
                                  <a:ext cx="268030" cy="1740201"/>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664509254" name="Oval 1664509254">
                                <a:extLst>
                                  <a:ext uri="{FF2B5EF4-FFF2-40B4-BE49-F238E27FC236}">
                                    <a16:creationId xmlns:a16="http://schemas.microsoft.com/office/drawing/2014/main" id="{69E08D24-5511-4AC4-562C-2AF3F2C8270E}"/>
                                  </a:ext>
                                </a:extLst>
                              </wps:cNvPr>
                              <wps:cNvSpPr/>
                              <wps:spPr>
                                <a:xfrm>
                                  <a:off x="4465601" y="1234605"/>
                                  <a:ext cx="1584177" cy="1348172"/>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75C329D" w14:textId="77777777" w:rsidR="00975FD3" w:rsidRPr="00E62BE0" w:rsidRDefault="00975FD3" w:rsidP="00975FD3">
                                    <w:pPr>
                                      <w:jc w:val="center"/>
                                      <w:rPr>
                                        <w:rFonts w:hAnsi="Calibri"/>
                                        <w:b/>
                                        <w:bCs/>
                                        <w:color w:val="000000" w:themeColor="text1"/>
                                        <w:kern w:val="24"/>
                                        <w:sz w:val="20"/>
                                        <w:szCs w:val="20"/>
                                      </w:rPr>
                                    </w:pPr>
                                    <w:r w:rsidRPr="00E62BE0">
                                      <w:rPr>
                                        <w:rFonts w:hAnsi="Calibri"/>
                                        <w:b/>
                                        <w:bCs/>
                                        <w:color w:val="000000" w:themeColor="text1"/>
                                        <w:kern w:val="24"/>
                                        <w:sz w:val="20"/>
                                        <w:szCs w:val="20"/>
                                      </w:rPr>
                                      <w:t>SELECTED FOR INTERVIEW</w:t>
                                    </w:r>
                                  </w:p>
                                </w:txbxContent>
                              </wps:txbx>
                              <wps:bodyPr rtlCol="0" anchor="ctr"/>
                            </wps:wsp>
                            <wps:wsp>
                              <wps:cNvPr id="175449135" name="Oval 175449135">
                                <a:extLst>
                                  <a:ext uri="{FF2B5EF4-FFF2-40B4-BE49-F238E27FC236}">
                                    <a16:creationId xmlns:a16="http://schemas.microsoft.com/office/drawing/2014/main" id="{FE9E43B3-43D7-33B5-A2EF-BFAE9D4721E5}"/>
                                  </a:ext>
                                </a:extLst>
                              </wps:cNvPr>
                              <wps:cNvSpPr/>
                              <wps:spPr>
                                <a:xfrm>
                                  <a:off x="4155367" y="3667124"/>
                                  <a:ext cx="2069313" cy="1380541"/>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370E821C" w14:textId="77777777" w:rsidR="00975FD3" w:rsidRPr="00084F29" w:rsidRDefault="00975FD3" w:rsidP="00975FD3">
                                    <w:pPr>
                                      <w:jc w:val="center"/>
                                      <w:rPr>
                                        <w:rFonts w:hAnsi="Calibri"/>
                                        <w:b/>
                                        <w:bCs/>
                                        <w:color w:val="000000" w:themeColor="text1"/>
                                        <w:kern w:val="24"/>
                                      </w:rPr>
                                    </w:pPr>
                                    <w:r w:rsidRPr="00084F29">
                                      <w:rPr>
                                        <w:rFonts w:hAnsi="Calibri"/>
                                        <w:b/>
                                        <w:bCs/>
                                        <w:color w:val="000000" w:themeColor="text1"/>
                                        <w:kern w:val="24"/>
                                      </w:rPr>
                                      <w:t>ATTEND INTERVIEW</w:t>
                                    </w:r>
                                  </w:p>
                                </w:txbxContent>
                              </wps:txbx>
                              <wps:bodyPr rtlCol="0" anchor="ctr"/>
                            </wps:wsp>
                            <wps:wsp>
                              <wps:cNvPr id="1022106301" name="Arrow: Down 1022106301">
                                <a:extLst>
                                  <a:ext uri="{FF2B5EF4-FFF2-40B4-BE49-F238E27FC236}">
                                    <a16:creationId xmlns:a16="http://schemas.microsoft.com/office/drawing/2014/main" id="{CFA74F44-E2EA-6875-EED9-DB538F73EEB2}"/>
                                  </a:ext>
                                </a:extLst>
                              </wps:cNvPr>
                              <wps:cNvSpPr/>
                              <wps:spPr>
                                <a:xfrm rot="7481956">
                                  <a:off x="4178065" y="3338610"/>
                                  <a:ext cx="245518" cy="72777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09718375" name="Arrow: Down 809718375">
                                <a:extLst>
                                  <a:ext uri="{FF2B5EF4-FFF2-40B4-BE49-F238E27FC236}">
                                    <a16:creationId xmlns:a16="http://schemas.microsoft.com/office/drawing/2014/main" id="{FB73CAA7-91B9-B9A1-E463-353E71C07E05}"/>
                                  </a:ext>
                                </a:extLst>
                              </wps:cNvPr>
                              <wps:cNvSpPr/>
                              <wps:spPr>
                                <a:xfrm>
                                  <a:off x="5115548" y="2612562"/>
                                  <a:ext cx="181529" cy="1267377"/>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975369088" name="Arrow: Down 975369088">
                              <a:extLst>
                                <a:ext uri="{FF2B5EF4-FFF2-40B4-BE49-F238E27FC236}">
                                  <a16:creationId xmlns:a16="http://schemas.microsoft.com/office/drawing/2014/main" id="{8BDF9C06-10E5-91B7-7DFB-36915CA35824}"/>
                                </a:ext>
                              </a:extLst>
                            </wps:cNvPr>
                            <wps:cNvSpPr/>
                            <wps:spPr>
                              <a:xfrm rot="14559196">
                                <a:off x="2791337" y="439509"/>
                                <a:ext cx="230858" cy="119017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82225153" name="Oval 1482225153">
                              <a:extLst>
                                <a:ext uri="{FF2B5EF4-FFF2-40B4-BE49-F238E27FC236}">
                                  <a16:creationId xmlns:a16="http://schemas.microsoft.com/office/drawing/2014/main" id="{FB88A5B5-82F0-3D90-EAB0-B029F6E9EF78}"/>
                                </a:ext>
                              </a:extLst>
                            </wps:cNvPr>
                            <wps:cNvSpPr/>
                            <wps:spPr>
                              <a:xfrm>
                                <a:off x="3437831" y="-174120"/>
                                <a:ext cx="2152293" cy="1487182"/>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42A2342E" w14:textId="49EBD0BA" w:rsidR="00975FD3" w:rsidRPr="00E62BE0" w:rsidRDefault="00975FD3" w:rsidP="00975FD3">
                                  <w:pPr>
                                    <w:jc w:val="center"/>
                                    <w:rPr>
                                      <w:rFonts w:hAnsi="Calibri"/>
                                      <w:b/>
                                      <w:bCs/>
                                      <w:color w:val="000000" w:themeColor="text1"/>
                                      <w:kern w:val="24"/>
                                      <w:sz w:val="18"/>
                                      <w:szCs w:val="18"/>
                                    </w:rPr>
                                  </w:pPr>
                                  <w:r w:rsidRPr="00E62BE0">
                                    <w:rPr>
                                      <w:rFonts w:hAnsi="Calibri"/>
                                      <w:b/>
                                      <w:bCs/>
                                      <w:color w:val="000000" w:themeColor="text1"/>
                                      <w:kern w:val="24"/>
                                      <w:sz w:val="18"/>
                                      <w:szCs w:val="18"/>
                                    </w:rPr>
                                    <w:t xml:space="preserve">If not selected for interview – feedback </w:t>
                                  </w:r>
                                  <w:r w:rsidR="00E62BE0">
                                    <w:rPr>
                                      <w:rFonts w:hAnsi="Calibri"/>
                                      <w:b/>
                                      <w:bCs/>
                                      <w:color w:val="000000" w:themeColor="text1"/>
                                      <w:kern w:val="24"/>
                                      <w:sz w:val="18"/>
                                      <w:szCs w:val="18"/>
                                    </w:rPr>
                                    <w:t>available</w:t>
                                  </w:r>
                                </w:p>
                              </w:txbxContent>
                            </wps:txbx>
                            <wps:bodyPr rtlCol="0" anchor="ctr"/>
                          </wps:wsp>
                        </wpg:grpSp>
                      </wpg:grpSp>
                      <wpg:grpSp>
                        <wpg:cNvPr id="783162367" name="Group 783162367">
                          <a:extLst>
                            <a:ext uri="{FF2B5EF4-FFF2-40B4-BE49-F238E27FC236}">
                              <a16:creationId xmlns:a16="http://schemas.microsoft.com/office/drawing/2014/main" id="{D2BFDDDE-AEF0-3686-CAA2-E49B9D766E81}"/>
                            </a:ext>
                          </a:extLst>
                        </wpg:cNvPr>
                        <wpg:cNvGrpSpPr/>
                        <wpg:grpSpPr>
                          <a:xfrm>
                            <a:off x="2101809" y="3237567"/>
                            <a:ext cx="2605679" cy="2643818"/>
                            <a:chOff x="2101809" y="3237567"/>
                            <a:chExt cx="2605679" cy="2643818"/>
                          </a:xfrm>
                        </wpg:grpSpPr>
                        <wps:wsp>
                          <wps:cNvPr id="2053259934" name="Arrow: Down 2053259934">
                            <a:extLst>
                              <a:ext uri="{FF2B5EF4-FFF2-40B4-BE49-F238E27FC236}">
                                <a16:creationId xmlns:a16="http://schemas.microsoft.com/office/drawing/2014/main" id="{D144EF76-9F66-F9B7-A55B-4867995B7F89}"/>
                              </a:ext>
                            </a:extLst>
                          </wps:cNvPr>
                          <wps:cNvSpPr/>
                          <wps:spPr>
                            <a:xfrm rot="4160353">
                              <a:off x="2342940" y="2996436"/>
                              <a:ext cx="245518" cy="72777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998319104" name="Oval 1998319104">
                            <a:extLst>
                              <a:ext uri="{FF2B5EF4-FFF2-40B4-BE49-F238E27FC236}">
                                <a16:creationId xmlns:a16="http://schemas.microsoft.com/office/drawing/2014/main" id="{FA559BE8-7C67-F3F6-181B-37CB43BA3B45}"/>
                              </a:ext>
                            </a:extLst>
                          </wps:cNvPr>
                          <wps:cNvSpPr/>
                          <wps:spPr>
                            <a:xfrm>
                              <a:off x="2496988" y="4430386"/>
                              <a:ext cx="1595070" cy="1450999"/>
                            </a:xfrm>
                            <a:prstGeom prst="ellipse">
                              <a:avLst/>
                            </a:prstGeom>
                            <a:solidFill>
                              <a:srgbClr val="FFC000"/>
                            </a:solidFill>
                          </wps:spPr>
                          <wps:style>
                            <a:lnRef idx="2">
                              <a:schemeClr val="accent1">
                                <a:shade val="50000"/>
                              </a:schemeClr>
                            </a:lnRef>
                            <a:fillRef idx="1">
                              <a:schemeClr val="accent1"/>
                            </a:fillRef>
                            <a:effectRef idx="0">
                              <a:schemeClr val="accent1"/>
                            </a:effectRef>
                            <a:fontRef idx="minor">
                              <a:schemeClr val="lt1"/>
                            </a:fontRef>
                          </wps:style>
                          <wps:txbx>
                            <w:txbxContent>
                              <w:p w14:paraId="63B8918A" w14:textId="506935FD" w:rsidR="00975FD3" w:rsidRPr="00084F29" w:rsidRDefault="00975FD3" w:rsidP="00975FD3">
                                <w:pPr>
                                  <w:jc w:val="center"/>
                                  <w:rPr>
                                    <w:rFonts w:hAnsi="Calibri"/>
                                    <w:b/>
                                    <w:bCs/>
                                    <w:color w:val="000000" w:themeColor="text1"/>
                                    <w:kern w:val="24"/>
                                    <w:sz w:val="20"/>
                                    <w:szCs w:val="20"/>
                                  </w:rPr>
                                </w:pPr>
                                <w:r w:rsidRPr="00084F29">
                                  <w:rPr>
                                    <w:rFonts w:hAnsi="Calibri"/>
                                    <w:b/>
                                    <w:bCs/>
                                    <w:color w:val="000000" w:themeColor="text1"/>
                                    <w:kern w:val="24"/>
                                    <w:sz w:val="20"/>
                                    <w:szCs w:val="20"/>
                                  </w:rPr>
                                  <w:t>Unsuccessful – offered feedback</w:t>
                                </w:r>
                              </w:p>
                            </w:txbxContent>
                          </wps:txbx>
                          <wps:bodyPr rtlCol="0" anchor="ctr"/>
                        </wps:wsp>
                        <wps:wsp>
                          <wps:cNvPr id="1299578319" name="Arrow: Down 1299578319">
                            <a:extLst>
                              <a:ext uri="{FF2B5EF4-FFF2-40B4-BE49-F238E27FC236}">
                                <a16:creationId xmlns:a16="http://schemas.microsoft.com/office/drawing/2014/main" id="{6462E852-C4B7-399E-59E6-894D0107FE06}"/>
                              </a:ext>
                            </a:extLst>
                          </wps:cNvPr>
                          <wps:cNvSpPr/>
                          <wps:spPr>
                            <a:xfrm rot="3747359">
                              <a:off x="4220840" y="4718031"/>
                              <a:ext cx="245518" cy="727779"/>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31916167" id="Group 53" o:spid="_x0000_s1026" style="position:absolute;margin-left:75.5pt;margin-top:15.15pt;width:398.5pt;height:331.5pt;z-index:-251657216;mso-position-horizontal-relative:margin;mso-width-relative:margin;mso-height-relative:margin" coordorigin=",-1741" coordsize="62246,60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">
                <v:group id="Group 528115937" o:spid="_x0000_s1027" style="position:absolute;top:-1741;width:62246;height:52217" coordorigin=",-1741" coordsize="62246,52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">
                  <v:oval id="Oval 859475479" o:spid="_x0000_s1028" style="position:absolute;left:27506;top:25384;width:15951;height:1076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" fillcolor="#ffc000" strokecolor="#243f60 [1604]" strokeweight="2pt">
                    <v:textbox>
                      <w:txbxContent>
                        <w:p w14:paraId="71D0C8DC" w14:textId="45EC22EE" w:rsidR="00975FD3" w:rsidRPr="00084F29" w:rsidRDefault="00975FD3" w:rsidP="00975FD3">
                          <w:pPr>
                            <w:jc w:val="center"/>
                            <w:rPr>
                              <w:rFonts w:hAnsi="Calibri"/>
                              <w:b/>
                              <w:bCs/>
                              <w:color w:val="000000" w:themeColor="text1"/>
                              <w:kern w:val="24"/>
                              <w:sz w:val="24"/>
                              <w:szCs w:val="24"/>
                            </w:rPr>
                          </w:pPr>
                          <w:r w:rsidRPr="00084F29">
                            <w:rPr>
                              <w:rFonts w:hAnsi="Calibri"/>
                              <w:b/>
                              <w:bCs/>
                              <w:color w:val="000000" w:themeColor="text1"/>
                              <w:kern w:val="24"/>
                              <w:sz w:val="24"/>
                              <w:szCs w:val="24"/>
                            </w:rPr>
                            <w:t>Successful</w:t>
                          </w:r>
                        </w:p>
                      </w:txbxContent>
                    </v:textbox>
                  </v:oval>
                  <v:group id="Group 637058414" o:spid="_x0000_s1029" style="position:absolute;top:-1741;width:62246;height:52217" coordorigin=",-1741" coordsize="62246,52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">
                    <v:group id="Group 61877183" o:spid="_x0000_s1030" style="position:absolute;top:11651;width:62246;height:38825" coordorigin=",11651" coordsize="62246,38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">
                      <v:oval id="Oval 1556979584" o:spid="_x0000_s1031" style="position:absolute;top:32319;width:25021;height:176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" fillcolor="#ffc000" strokecolor="#243f60 [1604]" strokeweight="2pt">
                        <v:textbox>
                          <w:txbxContent>
                            <w:p w14:paraId="71B6A0F2" w14:textId="77777777" w:rsidR="00975FD3" w:rsidRPr="00E62BE0" w:rsidRDefault="00975FD3" w:rsidP="00975FD3">
                              <w:pPr>
                                <w:jc w:val="center"/>
                                <w:rPr>
                                  <w:rFonts w:hAnsi="Calibri"/>
                                  <w:color w:val="000000" w:themeColor="text1"/>
                                  <w:kern w:val="24"/>
                                  <w:sz w:val="20"/>
                                  <w:szCs w:val="20"/>
                                </w:rPr>
                              </w:pPr>
                              <w:r w:rsidRPr="00E62BE0">
                                <w:rPr>
                                  <w:rFonts w:hAnsi="Calibri"/>
                                  <w:b/>
                                  <w:bCs/>
                                  <w:color w:val="000000" w:themeColor="text1"/>
                                  <w:kern w:val="24"/>
                                  <w:sz w:val="20"/>
                                  <w:szCs w:val="20"/>
                                </w:rPr>
                                <w:t>OFFERED A PLACE ON MSc subject to references and PVG and essay when required</w:t>
                              </w:r>
                              <w:r w:rsidRPr="00E62BE0">
                                <w:rPr>
                                  <w:rFonts w:hAnsi="Calibri"/>
                                  <w:color w:val="000000" w:themeColor="text1"/>
                                  <w:kern w:val="24"/>
                                  <w:sz w:val="20"/>
                                  <w:szCs w:val="20"/>
                                </w:rPr>
                                <w:t>.</w:t>
                              </w:r>
                            </w:p>
                          </w:txbxContent>
                        </v:textbox>
                      </v:oval>
                      <v:oval id="Oval 302289346" o:spid="_x0000_s1032" style="position:absolute;left:8067;top:11651;width:19571;height:13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" fillcolor="#ffc000" strokecolor="#243f60 [1604]" strokeweight="2pt">
                        <v:textbox>
                          <w:txbxContent>
                            <w:p w14:paraId="06495C07" w14:textId="77777777" w:rsidR="00975FD3" w:rsidRPr="00E62BE0" w:rsidRDefault="00975FD3" w:rsidP="00975FD3">
                              <w:pPr>
                                <w:jc w:val="center"/>
                                <w:rPr>
                                  <w:rFonts w:hAnsi="Calibri"/>
                                  <w:b/>
                                  <w:bCs/>
                                  <w:color w:val="000000" w:themeColor="text1"/>
                                  <w:kern w:val="24"/>
                                  <w:sz w:val="20"/>
                                  <w:szCs w:val="20"/>
                                </w:rPr>
                              </w:pPr>
                              <w:r w:rsidRPr="00E62BE0">
                                <w:rPr>
                                  <w:rFonts w:hAnsi="Calibri"/>
                                  <w:b/>
                                  <w:bCs/>
                                  <w:color w:val="000000" w:themeColor="text1"/>
                                  <w:kern w:val="24"/>
                                  <w:sz w:val="20"/>
                                  <w:szCs w:val="20"/>
                                </w:rPr>
                                <w:t>APPLICATION FORM RECEIVED</w:t>
                              </w:r>
                            </w:p>
                          </w:txbxContent>
                        </v:textbox>
                      </v:oval>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734178526" o:spid="_x0000_s1033" type="#_x0000_t67" style="position:absolute;left:34615;top:10076;width:2680;height:17402;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" adj="19937" fillcolor="#4f81bd [3204]" strokecolor="#243f60 [1604]" strokeweight="2pt"/>
                      <v:oval id="Oval 1664509254" o:spid="_x0000_s1034" style="position:absolute;left:44656;top:12346;width:15841;height:134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" fillcolor="#ffc000" strokecolor="#243f60 [1604]" strokeweight="2pt">
                        <v:textbox>
                          <w:txbxContent>
                            <w:p w14:paraId="475C329D" w14:textId="77777777" w:rsidR="00975FD3" w:rsidRPr="00E62BE0" w:rsidRDefault="00975FD3" w:rsidP="00975FD3">
                              <w:pPr>
                                <w:jc w:val="center"/>
                                <w:rPr>
                                  <w:rFonts w:hAnsi="Calibri"/>
                                  <w:b/>
                                  <w:bCs/>
                                  <w:color w:val="000000" w:themeColor="text1"/>
                                  <w:kern w:val="24"/>
                                  <w:sz w:val="20"/>
                                  <w:szCs w:val="20"/>
                                </w:rPr>
                              </w:pPr>
                              <w:r w:rsidRPr="00E62BE0">
                                <w:rPr>
                                  <w:rFonts w:hAnsi="Calibri"/>
                                  <w:b/>
                                  <w:bCs/>
                                  <w:color w:val="000000" w:themeColor="text1"/>
                                  <w:kern w:val="24"/>
                                  <w:sz w:val="20"/>
                                  <w:szCs w:val="20"/>
                                </w:rPr>
                                <w:t>SELECTED FOR INTERVIEW</w:t>
                              </w:r>
                            </w:p>
                          </w:txbxContent>
                        </v:textbox>
                      </v:oval>
                      <v:oval id="Oval 175449135" o:spid="_x0000_s1035" style="position:absolute;left:41553;top:36671;width:20693;height:13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" fillcolor="#ffc000" strokecolor="#243f60 [1604]" strokeweight="2pt">
                        <v:textbox>
                          <w:txbxContent>
                            <w:p w14:paraId="370E821C" w14:textId="77777777" w:rsidR="00975FD3" w:rsidRPr="00084F29" w:rsidRDefault="00975FD3" w:rsidP="00975FD3">
                              <w:pPr>
                                <w:jc w:val="center"/>
                                <w:rPr>
                                  <w:rFonts w:hAnsi="Calibri"/>
                                  <w:b/>
                                  <w:bCs/>
                                  <w:color w:val="000000" w:themeColor="text1"/>
                                  <w:kern w:val="24"/>
                                </w:rPr>
                              </w:pPr>
                              <w:r w:rsidRPr="00084F29">
                                <w:rPr>
                                  <w:rFonts w:hAnsi="Calibri"/>
                                  <w:b/>
                                  <w:bCs/>
                                  <w:color w:val="000000" w:themeColor="text1"/>
                                  <w:kern w:val="24"/>
                                </w:rPr>
                                <w:t>ATTEND INTERVIEW</w:t>
                              </w:r>
                            </w:p>
                          </w:txbxContent>
                        </v:textbox>
                      </v:oval>
                      <v:shape id="Arrow: Down 1022106301" o:spid="_x0000_s1036" type="#_x0000_t67" style="position:absolute;left:41780;top:33386;width:2455;height:7278;rotation:81722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" adj="17957" fillcolor="#4f81bd [3204]" strokecolor="#243f60 [1604]" strokeweight="2pt"/>
                      <v:shape id="Arrow: Down 809718375" o:spid="_x0000_s1037" type="#_x0000_t67" style="position:absolute;left:51155;top:26125;width:1815;height:12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" adj="20053" fillcolor="#4f81bd [3204]" strokecolor="#243f60 [1604]" strokeweight="2pt"/>
                    </v:group>
                    <v:shape id="Arrow: Down 975369088" o:spid="_x0000_s1038" type="#_x0000_t67" style="position:absolute;left:27912;top:4395;width:2309;height:11902;rotation:-769043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" adj="19505" fillcolor="#4f81bd [3204]" strokecolor="#243f60 [1604]" strokeweight="2pt"/>
                    <v:oval id="Oval 1482225153" o:spid="_x0000_s1039" style="position:absolute;left:34378;top:-1741;width:21523;height:148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" fillcolor="#ffc000" strokecolor="#243f60 [1604]" strokeweight="2pt">
                      <v:textbox>
                        <w:txbxContent>
                          <w:p w14:paraId="42A2342E" w14:textId="49EBD0BA" w:rsidR="00975FD3" w:rsidRPr="00E62BE0" w:rsidRDefault="00975FD3" w:rsidP="00975FD3">
                            <w:pPr>
                              <w:jc w:val="center"/>
                              <w:rPr>
                                <w:rFonts w:hAnsi="Calibri"/>
                                <w:b/>
                                <w:bCs/>
                                <w:color w:val="000000" w:themeColor="text1"/>
                                <w:kern w:val="24"/>
                                <w:sz w:val="18"/>
                                <w:szCs w:val="18"/>
                              </w:rPr>
                            </w:pPr>
                            <w:r w:rsidRPr="00E62BE0">
                              <w:rPr>
                                <w:rFonts w:hAnsi="Calibri"/>
                                <w:b/>
                                <w:bCs/>
                                <w:color w:val="000000" w:themeColor="text1"/>
                                <w:kern w:val="24"/>
                                <w:sz w:val="18"/>
                                <w:szCs w:val="18"/>
                              </w:rPr>
                              <w:t xml:space="preserve">If not selected for interview – feedback </w:t>
                            </w:r>
                            <w:r w:rsidR="00E62BE0">
                              <w:rPr>
                                <w:rFonts w:hAnsi="Calibri"/>
                                <w:b/>
                                <w:bCs/>
                                <w:color w:val="000000" w:themeColor="text1"/>
                                <w:kern w:val="24"/>
                                <w:sz w:val="18"/>
                                <w:szCs w:val="18"/>
                              </w:rPr>
                              <w:t>available</w:t>
                            </w:r>
                          </w:p>
                        </w:txbxContent>
                      </v:textbox>
                    </v:oval>
                  </v:group>
                </v:group>
                <v:group id="Group 783162367" o:spid="_x0000_s1040" style="position:absolute;left:21018;top:32375;width:26056;height:26438" coordorigin="21018,32375" coordsize="26056,26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">
                  <v:shape id="Arrow: Down 2053259934" o:spid="_x0000_s1041" type="#_x0000_t67" style="position:absolute;left:23429;top:29964;width:2455;height:7277;rotation:454421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" adj="17957" fillcolor="#4f81bd [3204]" strokecolor="#243f60 [1604]" strokeweight="2pt"/>
                  <v:oval id="Oval 1998319104" o:spid="_x0000_s1042" style="position:absolute;left:24969;top:44303;width:15951;height:145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" fillcolor="#ffc000" strokecolor="#243f60 [1604]" strokeweight="2pt">
                    <v:textbox>
                      <w:txbxContent>
                        <w:p w14:paraId="63B8918A" w14:textId="506935FD" w:rsidR="00975FD3" w:rsidRPr="00084F29" w:rsidRDefault="00975FD3" w:rsidP="00975FD3">
                          <w:pPr>
                            <w:jc w:val="center"/>
                            <w:rPr>
                              <w:rFonts w:hAnsi="Calibri"/>
                              <w:b/>
                              <w:bCs/>
                              <w:color w:val="000000" w:themeColor="text1"/>
                              <w:kern w:val="24"/>
                              <w:sz w:val="20"/>
                              <w:szCs w:val="20"/>
                            </w:rPr>
                          </w:pPr>
                          <w:r w:rsidRPr="00084F29">
                            <w:rPr>
                              <w:rFonts w:hAnsi="Calibri"/>
                              <w:b/>
                              <w:bCs/>
                              <w:color w:val="000000" w:themeColor="text1"/>
                              <w:kern w:val="24"/>
                              <w:sz w:val="20"/>
                              <w:szCs w:val="20"/>
                            </w:rPr>
                            <w:t>Unsuccessful – offered feedback</w:t>
                          </w:r>
                        </w:p>
                      </w:txbxContent>
                    </v:textbox>
                  </v:oval>
                  <v:shape id="Arrow: Down 1299578319" o:spid="_x0000_s1043" type="#_x0000_t67" style="position:absolute;left:42208;top:47180;width:2455;height:7277;rotation:409311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" adj="17957" fillcolor="#4f81bd [3204]" strokecolor="#243f60 [1604]" strokeweight="2pt"/>
                </v:group>
                <w10:wrap type="tight" anchorx="margin"/>
              </v:group>
            </w:pict>
          </mc:Fallback>
        </mc:AlternateContent>
      </w:r>
    </w:p>
    <w:p w14:paraId="34187589" w14:textId="2555D45E"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684453A1" w14:textId="5BA25BB6"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182D7983" w14:textId="56215A25"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16CE875A" w14:textId="71764D9D"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72CBCA2B"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1FE6DA3F"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5FC1BC26"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303DFAA5"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30CADEC4"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26F53DC0"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48D4DB31"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28D5792B"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3C81DF94"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6D2F7D3D"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462190C7" w14:textId="77777777"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14BC2D6F" w14:textId="7884A68D" w:rsidR="00975FD3" w:rsidRPr="00B93105" w:rsidRDefault="00975FD3" w:rsidP="00C73AAF">
      <w:pPr>
        <w:pStyle w:val="NormalWeb"/>
        <w:shd w:val="clear" w:color="auto" w:fill="FFFFFF"/>
        <w:spacing w:before="0" w:beforeAutospacing="0" w:after="0" w:afterAutospacing="0" w:line="276" w:lineRule="auto"/>
        <w:rPr>
          <w:rFonts w:ascii="Poppins" w:eastAsiaTheme="minorHAnsi" w:hAnsi="Poppins" w:cs="Poppins"/>
          <w:b/>
          <w:bCs/>
          <w:lang w:eastAsia="en-US"/>
        </w:rPr>
      </w:pPr>
    </w:p>
    <w:p w14:paraId="2991AC96"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color w:val="333333"/>
        </w:rPr>
      </w:pPr>
    </w:p>
    <w:p w14:paraId="75CDCDE0" w14:textId="77777777" w:rsidR="00084F29" w:rsidRDefault="00084F29" w:rsidP="00C73AAF">
      <w:pPr>
        <w:pStyle w:val="NormalWeb"/>
        <w:shd w:val="clear" w:color="auto" w:fill="FFFFFF"/>
        <w:spacing w:before="0" w:beforeAutospacing="0" w:after="0" w:afterAutospacing="0" w:line="276" w:lineRule="auto"/>
        <w:rPr>
          <w:rFonts w:ascii="Poppins" w:hAnsi="Poppins" w:cs="Poppins"/>
          <w:b/>
          <w:bCs/>
          <w:color w:val="333333"/>
        </w:rPr>
      </w:pPr>
    </w:p>
    <w:p w14:paraId="020A2F4E" w14:textId="77777777" w:rsidR="00DF0C77" w:rsidRPr="00B93105" w:rsidRDefault="00DF0C77" w:rsidP="00C73AAF">
      <w:pPr>
        <w:pStyle w:val="NormalWeb"/>
        <w:shd w:val="clear" w:color="auto" w:fill="FFFFFF"/>
        <w:spacing w:before="0" w:beforeAutospacing="0" w:after="0" w:afterAutospacing="0" w:line="276" w:lineRule="auto"/>
        <w:rPr>
          <w:rFonts w:ascii="Poppins" w:hAnsi="Poppins" w:cs="Poppins"/>
          <w:b/>
          <w:bCs/>
          <w:color w:val="333333"/>
        </w:rPr>
      </w:pPr>
    </w:p>
    <w:p w14:paraId="39167ACD" w14:textId="3A4B4CCB" w:rsidR="00C73AAF" w:rsidRPr="00B93105" w:rsidRDefault="00C73AAF" w:rsidP="00C73AAF">
      <w:pPr>
        <w:pStyle w:val="NormalWeb"/>
        <w:shd w:val="clear" w:color="auto" w:fill="FFFFFF"/>
        <w:spacing w:before="0" w:beforeAutospacing="0" w:after="0" w:afterAutospacing="0" w:line="276" w:lineRule="auto"/>
        <w:rPr>
          <w:rFonts w:ascii="Poppins" w:hAnsi="Poppins" w:cs="Poppins"/>
          <w:b/>
          <w:bCs/>
          <w:color w:val="333333"/>
          <w:sz w:val="23"/>
          <w:szCs w:val="23"/>
        </w:rPr>
      </w:pPr>
      <w:r w:rsidRPr="00B93105">
        <w:rPr>
          <w:rFonts w:ascii="Poppins" w:hAnsi="Poppins" w:cs="Poppins"/>
          <w:b/>
          <w:bCs/>
          <w:color w:val="333333"/>
          <w:sz w:val="23"/>
          <w:szCs w:val="23"/>
        </w:rPr>
        <w:lastRenderedPageBreak/>
        <w:t xml:space="preserve">Other requirements </w:t>
      </w:r>
    </w:p>
    <w:p w14:paraId="2E71DF71" w14:textId="7AC914C3" w:rsidR="00C73AAF" w:rsidRPr="00B93105" w:rsidRDefault="00C73AAF" w:rsidP="00C73AAF">
      <w:pPr>
        <w:pStyle w:val="NormalWeb"/>
        <w:shd w:val="clear" w:color="auto" w:fill="FFFFFF"/>
        <w:spacing w:before="0" w:beforeAutospacing="0" w:after="0" w:afterAutospacing="0" w:line="276" w:lineRule="auto"/>
        <w:rPr>
          <w:rFonts w:ascii="Poppins" w:eastAsiaTheme="minorHAnsi" w:hAnsi="Poppins" w:cs="Poppins"/>
          <w:b/>
          <w:bCs/>
          <w:color w:val="0070C0"/>
          <w:sz w:val="23"/>
          <w:szCs w:val="23"/>
          <w:lang w:eastAsia="en-US"/>
        </w:rPr>
      </w:pPr>
      <w:r w:rsidRPr="00B93105">
        <w:rPr>
          <w:rFonts w:ascii="Poppins" w:hAnsi="Poppins" w:cs="Poppins"/>
          <w:sz w:val="23"/>
          <w:szCs w:val="23"/>
        </w:rPr>
        <w:t>Criminal Records Check: A satisfactory PVG/ DBS check will be required for all students; this will be carried out by With Kids prior to 1</w:t>
      </w:r>
      <w:r w:rsidRPr="00B93105">
        <w:rPr>
          <w:rFonts w:ascii="Poppins" w:hAnsi="Poppins" w:cs="Poppins"/>
          <w:sz w:val="23"/>
          <w:szCs w:val="23"/>
          <w:vertAlign w:val="superscript"/>
        </w:rPr>
        <w:t>st</w:t>
      </w:r>
      <w:r w:rsidRPr="00B93105">
        <w:rPr>
          <w:rFonts w:ascii="Poppins" w:hAnsi="Poppins" w:cs="Poppins"/>
          <w:sz w:val="23"/>
          <w:szCs w:val="23"/>
        </w:rPr>
        <w:t xml:space="preserve"> placement and the cost will be invoiced to you.</w:t>
      </w:r>
      <w:r w:rsidR="00DF0C77">
        <w:rPr>
          <w:rFonts w:ascii="Poppins" w:hAnsi="Poppins" w:cs="Poppins"/>
          <w:sz w:val="23"/>
          <w:szCs w:val="23"/>
        </w:rPr>
        <w:t xml:space="preserve"> </w:t>
      </w:r>
      <w:r w:rsidRPr="00B93105">
        <w:rPr>
          <w:rFonts w:ascii="Poppins" w:hAnsi="Poppins" w:cs="Poppins"/>
          <w:sz w:val="23"/>
          <w:szCs w:val="23"/>
        </w:rPr>
        <w:t xml:space="preserve"> Further details can be found here: </w:t>
      </w:r>
      <w:hyperlink r:id="rId12" w:history="1">
        <w:r w:rsidRPr="00B93105">
          <w:rPr>
            <w:rFonts w:ascii="Poppins" w:eastAsiaTheme="minorHAnsi" w:hAnsi="Poppins" w:cs="Poppins"/>
            <w:b/>
            <w:bCs/>
            <w:color w:val="0070C0"/>
            <w:sz w:val="23"/>
            <w:szCs w:val="23"/>
            <w:u w:val="single"/>
            <w:lang w:eastAsia="en-US"/>
          </w:rPr>
          <w:t xml:space="preserve">Types of PVG disclosure record - </w:t>
        </w:r>
        <w:proofErr w:type="spellStart"/>
        <w:r w:rsidRPr="00B93105">
          <w:rPr>
            <w:rFonts w:ascii="Poppins" w:eastAsiaTheme="minorHAnsi" w:hAnsi="Poppins" w:cs="Poppins"/>
            <w:b/>
            <w:bCs/>
            <w:color w:val="0070C0"/>
            <w:sz w:val="23"/>
            <w:szCs w:val="23"/>
            <w:u w:val="single"/>
            <w:lang w:eastAsia="en-US"/>
          </w:rPr>
          <w:t>mygov.scot</w:t>
        </w:r>
        <w:proofErr w:type="spellEnd"/>
      </w:hyperlink>
      <w:r w:rsidRPr="00B93105">
        <w:rPr>
          <w:rFonts w:ascii="Poppins" w:eastAsiaTheme="minorHAnsi" w:hAnsi="Poppins" w:cs="Poppins"/>
          <w:b/>
          <w:bCs/>
          <w:color w:val="0070C0"/>
          <w:sz w:val="23"/>
          <w:szCs w:val="23"/>
          <w:lang w:eastAsia="en-US"/>
        </w:rPr>
        <w:t xml:space="preserve">  </w:t>
      </w:r>
    </w:p>
    <w:p w14:paraId="6195CB24" w14:textId="1079BE27" w:rsidR="00C73AAF" w:rsidRPr="00B93105" w:rsidRDefault="00C73AAF" w:rsidP="00C73AAF">
      <w:pPr>
        <w:pStyle w:val="NormalWeb"/>
        <w:shd w:val="clear" w:color="auto" w:fill="FFFFFF"/>
        <w:spacing w:before="0" w:beforeAutospacing="0" w:after="0" w:afterAutospacing="0" w:line="276" w:lineRule="auto"/>
        <w:rPr>
          <w:rFonts w:ascii="Poppins" w:eastAsiaTheme="minorHAnsi" w:hAnsi="Poppins" w:cs="Poppins"/>
          <w:sz w:val="23"/>
          <w:szCs w:val="23"/>
          <w:lang w:eastAsia="en-US"/>
        </w:rPr>
      </w:pPr>
    </w:p>
    <w:p w14:paraId="4A9EFCCB" w14:textId="01268B65" w:rsidR="00C73AAF" w:rsidRPr="00B93105" w:rsidRDefault="00C73AAF" w:rsidP="00C73AAF">
      <w:pPr>
        <w:pStyle w:val="NormalWeb"/>
        <w:shd w:val="clear" w:color="auto" w:fill="FFFFFF"/>
        <w:spacing w:before="0" w:beforeAutospacing="0" w:after="340" w:afterAutospacing="0" w:line="276" w:lineRule="auto"/>
        <w:rPr>
          <w:rFonts w:ascii="Poppins" w:eastAsiaTheme="minorHAnsi" w:hAnsi="Poppins" w:cs="Poppins"/>
          <w:color w:val="0000FF"/>
          <w:sz w:val="23"/>
          <w:szCs w:val="23"/>
          <w:u w:val="single"/>
          <w:lang w:eastAsia="en-US"/>
        </w:rPr>
      </w:pPr>
      <w:r w:rsidRPr="00B93105">
        <w:rPr>
          <w:rFonts w:ascii="Poppins" w:eastAsiaTheme="minorHAnsi" w:hAnsi="Poppins" w:cs="Poppins"/>
          <w:sz w:val="23"/>
          <w:szCs w:val="23"/>
          <w:lang w:eastAsia="en-US"/>
        </w:rPr>
        <w:t>For students resident in England or Wales, you will carry out your own application for an enhanced check around time of 1</w:t>
      </w:r>
      <w:r w:rsidRPr="00B93105">
        <w:rPr>
          <w:rFonts w:ascii="Poppins" w:eastAsiaTheme="minorHAnsi" w:hAnsi="Poppins" w:cs="Poppins"/>
          <w:sz w:val="23"/>
          <w:szCs w:val="23"/>
          <w:vertAlign w:val="superscript"/>
          <w:lang w:eastAsia="en-US"/>
        </w:rPr>
        <w:t>st</w:t>
      </w:r>
      <w:r w:rsidRPr="00B93105">
        <w:rPr>
          <w:rFonts w:ascii="Poppins" w:eastAsiaTheme="minorHAnsi" w:hAnsi="Poppins" w:cs="Poppins"/>
          <w:sz w:val="23"/>
          <w:szCs w:val="23"/>
          <w:lang w:eastAsia="en-US"/>
        </w:rPr>
        <w:t xml:space="preserve"> placement (the Course team will advise of process at that time) : </w:t>
      </w:r>
      <w:hyperlink r:id="rId13" w:history="1">
        <w:r w:rsidRPr="00B93105">
          <w:rPr>
            <w:rFonts w:ascii="Poppins" w:eastAsiaTheme="minorHAnsi" w:hAnsi="Poppins" w:cs="Poppins"/>
            <w:color w:val="0000FF"/>
            <w:sz w:val="23"/>
            <w:szCs w:val="23"/>
            <w:u w:val="single"/>
            <w:lang w:eastAsia="en-US"/>
          </w:rPr>
          <w:t>DBS update service: guide for applicants - GOV.UK (www.gov.uk)</w:t>
        </w:r>
      </w:hyperlink>
    </w:p>
    <w:p w14:paraId="61553506" w14:textId="77777777" w:rsidR="00C73AAF" w:rsidRPr="00B93105" w:rsidRDefault="00C73AAF" w:rsidP="00C73AAF">
      <w:pPr>
        <w:pStyle w:val="NormalWeb"/>
        <w:shd w:val="clear" w:color="auto" w:fill="FFFFFF"/>
        <w:spacing w:before="0" w:beforeAutospacing="0" w:after="0" w:afterAutospacing="0"/>
        <w:rPr>
          <w:rFonts w:ascii="Poppins" w:eastAsiaTheme="minorHAnsi" w:hAnsi="Poppins" w:cs="Poppins"/>
          <w:b/>
          <w:bCs/>
          <w:color w:val="00B0F0"/>
          <w:sz w:val="23"/>
          <w:szCs w:val="23"/>
          <w:lang w:eastAsia="en-US"/>
        </w:rPr>
      </w:pPr>
    </w:p>
    <w:p w14:paraId="1CE01627" w14:textId="10682FB2" w:rsidR="00C73AAF" w:rsidRPr="00B93105" w:rsidRDefault="00C73AAF" w:rsidP="00C73AAF">
      <w:pPr>
        <w:pStyle w:val="NormalWeb"/>
        <w:shd w:val="clear" w:color="auto" w:fill="FFFFFF"/>
        <w:spacing w:before="0" w:beforeAutospacing="0" w:after="0" w:afterAutospacing="0"/>
        <w:rPr>
          <w:rFonts w:ascii="Poppins" w:eastAsiaTheme="minorHAnsi" w:hAnsi="Poppins" w:cs="Poppins"/>
          <w:b/>
          <w:bCs/>
          <w:color w:val="00B0F0"/>
          <w:sz w:val="28"/>
          <w:szCs w:val="28"/>
          <w:lang w:eastAsia="en-US"/>
        </w:rPr>
      </w:pPr>
      <w:r w:rsidRPr="00B93105">
        <w:rPr>
          <w:rFonts w:ascii="Poppins" w:eastAsiaTheme="minorHAnsi" w:hAnsi="Poppins" w:cs="Poppins"/>
          <w:b/>
          <w:bCs/>
          <w:color w:val="00B0F0"/>
          <w:sz w:val="28"/>
          <w:szCs w:val="28"/>
          <w:lang w:eastAsia="en-US"/>
        </w:rPr>
        <w:t>Fees and Costs</w:t>
      </w:r>
    </w:p>
    <w:p w14:paraId="2E53BB6C" w14:textId="77777777" w:rsidR="00B93105" w:rsidRDefault="00B93105" w:rsidP="00C73AAF">
      <w:pPr>
        <w:spacing w:after="0"/>
        <w:rPr>
          <w:rFonts w:ascii="Poppins" w:hAnsi="Poppins" w:cs="Poppins"/>
          <w:bCs/>
          <w:sz w:val="23"/>
          <w:szCs w:val="23"/>
        </w:rPr>
      </w:pPr>
    </w:p>
    <w:p w14:paraId="37C1AFF8" w14:textId="0F2E7674" w:rsidR="00C73AAF" w:rsidRDefault="00C73AAF" w:rsidP="00C73AAF">
      <w:pPr>
        <w:spacing w:after="0"/>
        <w:rPr>
          <w:rFonts w:ascii="Poppins" w:eastAsia="Calibri" w:hAnsi="Poppins" w:cs="Poppins"/>
          <w:bCs/>
          <w:sz w:val="23"/>
          <w:szCs w:val="23"/>
        </w:rPr>
      </w:pPr>
      <w:r w:rsidRPr="00B93105">
        <w:rPr>
          <w:rFonts w:ascii="Poppins" w:hAnsi="Poppins" w:cs="Poppins"/>
          <w:bCs/>
          <w:sz w:val="23"/>
          <w:szCs w:val="23"/>
        </w:rPr>
        <w:t xml:space="preserve">The fees are currently set at </w:t>
      </w:r>
      <w:r w:rsidRPr="00B93105">
        <w:rPr>
          <w:rFonts w:ascii="Poppins" w:hAnsi="Poppins" w:cs="Poppins"/>
          <w:b/>
          <w:sz w:val="23"/>
          <w:szCs w:val="23"/>
        </w:rPr>
        <w:t>£5500 per annum</w:t>
      </w:r>
      <w:r w:rsidRPr="00B93105">
        <w:rPr>
          <w:rFonts w:ascii="Poppins" w:hAnsi="Poppins" w:cs="Poppins"/>
          <w:bCs/>
          <w:sz w:val="23"/>
          <w:szCs w:val="23"/>
        </w:rPr>
        <w:t xml:space="preserve">. </w:t>
      </w:r>
      <w:r w:rsidRPr="00B93105">
        <w:rPr>
          <w:rFonts w:ascii="Poppins" w:eastAsia="Calibri" w:hAnsi="Poppins" w:cs="Poppins"/>
          <w:bCs/>
          <w:sz w:val="23"/>
          <w:szCs w:val="23"/>
        </w:rPr>
        <w:t xml:space="preserve">The Course is run in conjunction with QMU, who set the fees which are subject to annual review. </w:t>
      </w:r>
      <w:r w:rsidR="00DF0C77">
        <w:rPr>
          <w:rFonts w:ascii="Poppins" w:eastAsia="Calibri" w:hAnsi="Poppins" w:cs="Poppins"/>
          <w:bCs/>
          <w:sz w:val="23"/>
          <w:szCs w:val="23"/>
        </w:rPr>
        <w:t xml:space="preserve"> </w:t>
      </w:r>
      <w:r w:rsidRPr="00B93105">
        <w:rPr>
          <w:rFonts w:ascii="Poppins" w:eastAsia="Calibri" w:hAnsi="Poppins" w:cs="Poppins"/>
          <w:bCs/>
          <w:sz w:val="23"/>
          <w:szCs w:val="23"/>
        </w:rPr>
        <w:t xml:space="preserve">The fees are payable to QMU each year and can be paid in instalments. </w:t>
      </w:r>
    </w:p>
    <w:p w14:paraId="2DA95301" w14:textId="77777777" w:rsidR="00DF0C77" w:rsidRPr="00B93105" w:rsidRDefault="00DF0C77" w:rsidP="00C73AAF">
      <w:pPr>
        <w:spacing w:after="0"/>
        <w:rPr>
          <w:rFonts w:ascii="Poppins" w:eastAsia="Calibri" w:hAnsi="Poppins" w:cs="Poppins"/>
          <w:bCs/>
          <w:sz w:val="23"/>
          <w:szCs w:val="23"/>
        </w:rPr>
      </w:pPr>
    </w:p>
    <w:p w14:paraId="1C8881E1" w14:textId="53E21CDC" w:rsidR="00C73AAF" w:rsidRPr="00B93105" w:rsidRDefault="00C73AAF" w:rsidP="00C73AAF">
      <w:pPr>
        <w:pStyle w:val="NormalWeb"/>
        <w:shd w:val="clear" w:color="auto" w:fill="FFFFFF"/>
        <w:spacing w:before="0" w:beforeAutospacing="0" w:after="0" w:afterAutospacing="0" w:line="276" w:lineRule="auto"/>
        <w:rPr>
          <w:rFonts w:ascii="Poppins" w:hAnsi="Poppins" w:cs="Poppins"/>
          <w:b/>
          <w:sz w:val="23"/>
          <w:szCs w:val="23"/>
        </w:rPr>
      </w:pPr>
      <w:r w:rsidRPr="00B93105">
        <w:rPr>
          <w:rFonts w:ascii="Poppins" w:hAnsi="Poppins" w:cs="Poppins"/>
          <w:bCs/>
          <w:sz w:val="23"/>
          <w:szCs w:val="23"/>
        </w:rPr>
        <w:t xml:space="preserve">The course is eligible for a </w:t>
      </w:r>
      <w:r w:rsidRPr="00B93105">
        <w:rPr>
          <w:rFonts w:ascii="Poppins" w:hAnsi="Poppins" w:cs="Poppins"/>
          <w:b/>
          <w:sz w:val="23"/>
          <w:szCs w:val="23"/>
        </w:rPr>
        <w:t>SAAS Postgraduate Tuition Fee Loan</w:t>
      </w:r>
      <w:r w:rsidRPr="00B93105">
        <w:rPr>
          <w:rFonts w:ascii="Poppins" w:hAnsi="Poppins" w:cs="Poppins"/>
          <w:bCs/>
          <w:sz w:val="23"/>
          <w:szCs w:val="23"/>
        </w:rPr>
        <w:t xml:space="preserve">, however this loan will not cover the full course fees, as it is a part time course. </w:t>
      </w:r>
      <w:r w:rsidR="00DF0C77">
        <w:rPr>
          <w:rFonts w:ascii="Poppins" w:hAnsi="Poppins" w:cs="Poppins"/>
          <w:bCs/>
          <w:sz w:val="23"/>
          <w:szCs w:val="23"/>
        </w:rPr>
        <w:t xml:space="preserve"> </w:t>
      </w:r>
      <w:r w:rsidRPr="00B93105">
        <w:rPr>
          <w:rFonts w:ascii="Poppins" w:hAnsi="Poppins" w:cs="Poppins"/>
          <w:bCs/>
          <w:sz w:val="23"/>
          <w:szCs w:val="23"/>
        </w:rPr>
        <w:t>See the Fees and Funding sources section of this document for further information.</w:t>
      </w:r>
      <w:r w:rsidRPr="00B93105">
        <w:rPr>
          <w:rFonts w:ascii="Poppins" w:hAnsi="Poppins" w:cs="Poppins"/>
          <w:b/>
          <w:sz w:val="23"/>
          <w:szCs w:val="23"/>
        </w:rPr>
        <w:t xml:space="preserve"> </w:t>
      </w:r>
    </w:p>
    <w:p w14:paraId="3BEB64D6"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
          <w:sz w:val="23"/>
          <w:szCs w:val="23"/>
        </w:rPr>
      </w:pPr>
    </w:p>
    <w:p w14:paraId="50884640"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
          <w:sz w:val="23"/>
          <w:szCs w:val="23"/>
        </w:rPr>
      </w:pPr>
      <w:r w:rsidRPr="00B93105">
        <w:rPr>
          <w:rFonts w:ascii="Poppins" w:hAnsi="Poppins" w:cs="Poppins"/>
          <w:b/>
          <w:sz w:val="23"/>
          <w:szCs w:val="23"/>
        </w:rPr>
        <w:t>Supervision:</w:t>
      </w:r>
    </w:p>
    <w:p w14:paraId="16FBDD4B"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Cs/>
          <w:sz w:val="23"/>
          <w:szCs w:val="23"/>
        </w:rPr>
      </w:pPr>
      <w:r w:rsidRPr="00B93105">
        <w:rPr>
          <w:rFonts w:ascii="Poppins" w:hAnsi="Poppins" w:cs="Poppins"/>
          <w:bCs/>
          <w:sz w:val="23"/>
          <w:szCs w:val="23"/>
        </w:rPr>
        <w:t>Clinical Supervision will be paid for by With Kids throughout the 3 years of training.</w:t>
      </w:r>
    </w:p>
    <w:p w14:paraId="57654A21"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Cs/>
          <w:sz w:val="23"/>
          <w:szCs w:val="23"/>
        </w:rPr>
      </w:pPr>
    </w:p>
    <w:p w14:paraId="63D9C38E"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
          <w:sz w:val="23"/>
          <w:szCs w:val="23"/>
        </w:rPr>
      </w:pPr>
      <w:r w:rsidRPr="00B93105">
        <w:rPr>
          <w:rFonts w:ascii="Poppins" w:hAnsi="Poppins" w:cs="Poppins"/>
          <w:b/>
          <w:sz w:val="23"/>
          <w:szCs w:val="23"/>
        </w:rPr>
        <w:t xml:space="preserve">Other costs: </w:t>
      </w:r>
    </w:p>
    <w:p w14:paraId="34300A2F"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b/>
          <w:bCs/>
          <w:sz w:val="23"/>
          <w:szCs w:val="23"/>
        </w:rPr>
        <w:t>Personal Therapy</w:t>
      </w:r>
      <w:r w:rsidRPr="00B93105">
        <w:rPr>
          <w:rFonts w:ascii="Poppins" w:hAnsi="Poppins" w:cs="Poppins"/>
          <w:sz w:val="23"/>
          <w:szCs w:val="23"/>
        </w:rPr>
        <w:t>:</w:t>
      </w:r>
    </w:p>
    <w:p w14:paraId="3203809F"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 xml:space="preserve">You will be required to have 60 sessions of Personal Therapy over the 3 years. The cost for these sessions can vary from £40-60 per session. </w:t>
      </w:r>
    </w:p>
    <w:p w14:paraId="4B6A1B8B"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
          <w:bCs/>
          <w:sz w:val="23"/>
          <w:szCs w:val="23"/>
        </w:rPr>
      </w:pPr>
    </w:p>
    <w:p w14:paraId="40AF7DC9" w14:textId="77777777" w:rsidR="00C73AAF" w:rsidRPr="00B93105" w:rsidRDefault="00C73AAF" w:rsidP="00C73AAF">
      <w:pPr>
        <w:pStyle w:val="NormalWeb"/>
        <w:shd w:val="clear" w:color="auto" w:fill="FFFFFF"/>
        <w:spacing w:before="0" w:beforeAutospacing="0" w:after="0" w:afterAutospacing="0" w:line="276" w:lineRule="auto"/>
        <w:rPr>
          <w:rFonts w:ascii="Poppins" w:hAnsi="Poppins" w:cs="Poppins"/>
          <w:b/>
          <w:bCs/>
          <w:sz w:val="23"/>
          <w:szCs w:val="23"/>
        </w:rPr>
      </w:pPr>
      <w:r w:rsidRPr="00B93105">
        <w:rPr>
          <w:rFonts w:ascii="Poppins" w:hAnsi="Poppins" w:cs="Poppins"/>
          <w:b/>
          <w:bCs/>
          <w:sz w:val="23"/>
          <w:szCs w:val="23"/>
        </w:rPr>
        <w:t>PVG/DBS:</w:t>
      </w:r>
    </w:p>
    <w:p w14:paraId="27795D24" w14:textId="247A1969" w:rsidR="00C73AAF" w:rsidRPr="00B93105" w:rsidRDefault="00C73AAF" w:rsidP="00C73AAF">
      <w:pPr>
        <w:pStyle w:val="NormalWeb"/>
        <w:shd w:val="clear" w:color="auto" w:fill="FFFFFF"/>
        <w:spacing w:before="0" w:beforeAutospacing="0" w:after="0" w:afterAutospacing="0" w:line="276" w:lineRule="auto"/>
        <w:rPr>
          <w:rFonts w:ascii="Poppins" w:hAnsi="Poppins" w:cs="Poppins"/>
          <w:sz w:val="23"/>
          <w:szCs w:val="23"/>
        </w:rPr>
      </w:pPr>
      <w:r w:rsidRPr="00B93105">
        <w:rPr>
          <w:rFonts w:ascii="Poppins" w:hAnsi="Poppins" w:cs="Poppins"/>
          <w:sz w:val="23"/>
          <w:szCs w:val="23"/>
        </w:rPr>
        <w:t xml:space="preserve">The cost of an update to your PVG/DBS (With Kids will apply for PVG and the cost of this (£18 for an update or £59 if you don’t already hold a PVG) will be invoiced to you once the certificate is received by us. </w:t>
      </w:r>
      <w:r w:rsidR="00DF0C77">
        <w:rPr>
          <w:rFonts w:ascii="Poppins" w:hAnsi="Poppins" w:cs="Poppins"/>
          <w:sz w:val="23"/>
          <w:szCs w:val="23"/>
        </w:rPr>
        <w:t xml:space="preserve"> </w:t>
      </w:r>
      <w:r w:rsidRPr="00B93105">
        <w:rPr>
          <w:rFonts w:ascii="Poppins" w:hAnsi="Poppins" w:cs="Poppins"/>
          <w:sz w:val="23"/>
          <w:szCs w:val="23"/>
        </w:rPr>
        <w:t xml:space="preserve">This will usually be in late September. England/Wales-domiciled students: DBS update costs are payable directly by the student at point of applying for DBS check. </w:t>
      </w:r>
    </w:p>
    <w:p w14:paraId="75F6EEBD" w14:textId="77777777" w:rsidR="00C73AAF" w:rsidRPr="00B93105" w:rsidRDefault="00C73AAF" w:rsidP="00C73AAF">
      <w:pPr>
        <w:spacing w:after="0"/>
        <w:rPr>
          <w:rFonts w:ascii="Poppins" w:hAnsi="Poppins" w:cs="Poppins"/>
          <w:b/>
          <w:bCs/>
          <w:sz w:val="23"/>
          <w:szCs w:val="23"/>
        </w:rPr>
      </w:pPr>
    </w:p>
    <w:p w14:paraId="1D31BF80" w14:textId="77777777" w:rsidR="00C73AAF" w:rsidRPr="00B93105" w:rsidRDefault="00C73AAF" w:rsidP="00C73AAF">
      <w:pPr>
        <w:spacing w:after="0"/>
        <w:rPr>
          <w:rFonts w:ascii="Poppins" w:hAnsi="Poppins" w:cs="Poppins"/>
          <w:sz w:val="23"/>
          <w:szCs w:val="23"/>
        </w:rPr>
      </w:pPr>
      <w:r w:rsidRPr="00B93105">
        <w:rPr>
          <w:rFonts w:ascii="Poppins" w:hAnsi="Poppins" w:cs="Poppins"/>
          <w:b/>
          <w:bCs/>
          <w:sz w:val="23"/>
          <w:szCs w:val="23"/>
        </w:rPr>
        <w:t>Play Kit</w:t>
      </w:r>
      <w:r w:rsidRPr="00B93105">
        <w:rPr>
          <w:rFonts w:ascii="Poppins" w:hAnsi="Poppins" w:cs="Poppins"/>
          <w:sz w:val="23"/>
          <w:szCs w:val="23"/>
        </w:rPr>
        <w:t xml:space="preserve">: </w:t>
      </w:r>
    </w:p>
    <w:p w14:paraId="188C4846" w14:textId="7B2DA3CA" w:rsidR="00C73AAF" w:rsidRPr="00B93105" w:rsidRDefault="00C73AAF" w:rsidP="00C73AAF">
      <w:pPr>
        <w:spacing w:after="0"/>
        <w:rPr>
          <w:rFonts w:ascii="Poppins" w:hAnsi="Poppins" w:cs="Poppins"/>
          <w:i/>
          <w:iCs/>
          <w:sz w:val="23"/>
          <w:szCs w:val="23"/>
        </w:rPr>
      </w:pPr>
      <w:r w:rsidRPr="00B93105">
        <w:rPr>
          <w:rFonts w:ascii="Poppins" w:hAnsi="Poppins" w:cs="Poppins"/>
          <w:iCs/>
          <w:sz w:val="23"/>
          <w:szCs w:val="23"/>
        </w:rPr>
        <w:t xml:space="preserve">As part of preparation for placement you will be expected to provide a play therapy kit. </w:t>
      </w:r>
      <w:r w:rsidR="00DF0C77">
        <w:rPr>
          <w:rFonts w:ascii="Poppins" w:hAnsi="Poppins" w:cs="Poppins"/>
          <w:iCs/>
          <w:sz w:val="23"/>
          <w:szCs w:val="23"/>
        </w:rPr>
        <w:t xml:space="preserve"> </w:t>
      </w:r>
      <w:r w:rsidRPr="00B93105">
        <w:rPr>
          <w:rFonts w:ascii="Poppins" w:hAnsi="Poppins" w:cs="Poppins"/>
          <w:iCs/>
          <w:sz w:val="23"/>
          <w:szCs w:val="23"/>
        </w:rPr>
        <w:t>You will be given guidance on the contents of the kit in the first few weeks of the course offering some ways to easily collect materials and equipment as inexpensively as possible.</w:t>
      </w:r>
      <w:r w:rsidRPr="00B93105">
        <w:rPr>
          <w:rFonts w:ascii="Poppins" w:hAnsi="Poppins" w:cs="Poppins"/>
          <w:i/>
          <w:iCs/>
          <w:sz w:val="23"/>
          <w:szCs w:val="23"/>
        </w:rPr>
        <w:t xml:space="preserve"> </w:t>
      </w:r>
    </w:p>
    <w:p w14:paraId="58BD76CD" w14:textId="77777777" w:rsidR="00C73AAF" w:rsidRPr="00B93105" w:rsidRDefault="00C73AAF" w:rsidP="00C73AAF">
      <w:pPr>
        <w:spacing w:after="0"/>
        <w:rPr>
          <w:rFonts w:ascii="Poppins" w:hAnsi="Poppins" w:cs="Poppins"/>
          <w:i/>
          <w:iCs/>
          <w:sz w:val="23"/>
          <w:szCs w:val="23"/>
        </w:rPr>
      </w:pPr>
    </w:p>
    <w:p w14:paraId="77837A59" w14:textId="77777777" w:rsidR="00C73AAF" w:rsidRPr="00DF0C77" w:rsidRDefault="00C73AAF" w:rsidP="00C73AAF">
      <w:pPr>
        <w:spacing w:after="0"/>
        <w:rPr>
          <w:rFonts w:ascii="Poppins" w:hAnsi="Poppins" w:cs="Poppins"/>
          <w:b/>
          <w:bCs/>
          <w:sz w:val="23"/>
          <w:szCs w:val="23"/>
        </w:rPr>
      </w:pPr>
      <w:r w:rsidRPr="00DF0C77">
        <w:rPr>
          <w:rFonts w:ascii="Poppins" w:hAnsi="Poppins" w:cs="Poppins"/>
          <w:b/>
          <w:bCs/>
          <w:sz w:val="23"/>
          <w:szCs w:val="23"/>
        </w:rPr>
        <w:t>Membership of BAPT:</w:t>
      </w:r>
    </w:p>
    <w:p w14:paraId="09F9AD69" w14:textId="77777777" w:rsidR="00C73AAF" w:rsidRDefault="00C73AAF" w:rsidP="00C73AAF">
      <w:pPr>
        <w:spacing w:after="0"/>
        <w:rPr>
          <w:rFonts w:ascii="Poppins" w:hAnsi="Poppins" w:cs="Poppins"/>
          <w:sz w:val="23"/>
          <w:szCs w:val="23"/>
        </w:rPr>
      </w:pPr>
      <w:r w:rsidRPr="00B93105">
        <w:rPr>
          <w:rFonts w:ascii="Poppins" w:hAnsi="Poppins" w:cs="Poppins"/>
          <w:sz w:val="23"/>
          <w:szCs w:val="23"/>
        </w:rPr>
        <w:t>It will be a requirement of the course that you become a student BAPT member.</w:t>
      </w:r>
    </w:p>
    <w:p w14:paraId="67882361" w14:textId="77777777" w:rsidR="00DF0C77" w:rsidRPr="00B93105" w:rsidRDefault="00DF0C77" w:rsidP="00C73AAF">
      <w:pPr>
        <w:spacing w:after="0"/>
        <w:rPr>
          <w:rFonts w:ascii="Poppins" w:hAnsi="Poppins" w:cs="Poppins"/>
          <w:sz w:val="23"/>
          <w:szCs w:val="23"/>
        </w:rPr>
      </w:pPr>
    </w:p>
    <w:p w14:paraId="4A7E3909" w14:textId="77777777" w:rsidR="00C73AAF" w:rsidRDefault="00C73AAF" w:rsidP="00C73AAF">
      <w:pPr>
        <w:spacing w:after="0"/>
        <w:rPr>
          <w:rFonts w:ascii="Poppins" w:hAnsi="Poppins" w:cs="Poppins"/>
          <w:sz w:val="23"/>
          <w:szCs w:val="23"/>
        </w:rPr>
      </w:pPr>
      <w:r w:rsidRPr="00B93105">
        <w:rPr>
          <w:rFonts w:ascii="Poppins" w:hAnsi="Poppins" w:cs="Poppins"/>
          <w:sz w:val="23"/>
          <w:szCs w:val="23"/>
        </w:rPr>
        <w:t>The yearly cost of this is £38.</w:t>
      </w:r>
    </w:p>
    <w:p w14:paraId="6E245ACA" w14:textId="77777777" w:rsidR="00DF0C77" w:rsidRPr="00B93105" w:rsidRDefault="00DF0C77" w:rsidP="00C73AAF">
      <w:pPr>
        <w:spacing w:after="0"/>
        <w:rPr>
          <w:rFonts w:ascii="Poppins" w:hAnsi="Poppins" w:cs="Poppins"/>
          <w:sz w:val="23"/>
          <w:szCs w:val="23"/>
        </w:rPr>
      </w:pPr>
    </w:p>
    <w:p w14:paraId="675EE855" w14:textId="77777777" w:rsidR="00C73AAF" w:rsidRPr="00B93105" w:rsidRDefault="00C73AAF" w:rsidP="00C73AAF">
      <w:pPr>
        <w:spacing w:after="0"/>
        <w:rPr>
          <w:rFonts w:ascii="Poppins" w:hAnsi="Poppins" w:cs="Poppins"/>
          <w:sz w:val="23"/>
          <w:szCs w:val="23"/>
        </w:rPr>
      </w:pPr>
      <w:hyperlink r:id="rId14" w:history="1">
        <w:r w:rsidRPr="00B93105">
          <w:rPr>
            <w:rStyle w:val="Hyperlink"/>
            <w:rFonts w:ascii="Poppins" w:hAnsi="Poppins" w:cs="Poppins"/>
            <w:sz w:val="23"/>
            <w:szCs w:val="23"/>
          </w:rPr>
          <w:t>https://www.bapt.info</w:t>
        </w:r>
      </w:hyperlink>
    </w:p>
    <w:p w14:paraId="3F03EB75" w14:textId="69AA454E" w:rsidR="00C73AAF" w:rsidRPr="00B93105" w:rsidRDefault="00C73AAF" w:rsidP="00C73AAF">
      <w:pPr>
        <w:spacing w:after="0"/>
        <w:rPr>
          <w:rFonts w:ascii="Poppins" w:hAnsi="Poppins" w:cs="Poppins"/>
          <w:sz w:val="23"/>
          <w:szCs w:val="23"/>
        </w:rPr>
      </w:pPr>
    </w:p>
    <w:p w14:paraId="146CB488" w14:textId="77777777" w:rsidR="00C73AAF" w:rsidRPr="00B93105" w:rsidRDefault="00C73AAF" w:rsidP="00C73AAF">
      <w:pPr>
        <w:spacing w:after="0"/>
        <w:rPr>
          <w:rFonts w:ascii="Poppins" w:hAnsi="Poppins" w:cs="Poppins"/>
          <w:i/>
          <w:iCs/>
          <w:sz w:val="23"/>
          <w:szCs w:val="23"/>
        </w:rPr>
      </w:pPr>
    </w:p>
    <w:p w14:paraId="295694C2" w14:textId="77777777" w:rsidR="00C73AAF" w:rsidRPr="00B93105" w:rsidRDefault="00C73AAF" w:rsidP="00C73AAF">
      <w:pPr>
        <w:rPr>
          <w:rFonts w:ascii="Poppins" w:hAnsi="Poppins" w:cs="Poppins"/>
          <w:b/>
          <w:bCs/>
          <w:color w:val="00B0F0"/>
          <w:sz w:val="28"/>
          <w:szCs w:val="28"/>
        </w:rPr>
      </w:pPr>
    </w:p>
    <w:p w14:paraId="73D37A13" w14:textId="77777777" w:rsidR="00B93105" w:rsidRDefault="00B93105">
      <w:pPr>
        <w:rPr>
          <w:rFonts w:ascii="Poppins" w:hAnsi="Poppins" w:cs="Poppins"/>
          <w:b/>
          <w:bCs/>
          <w:color w:val="00B0F0"/>
          <w:sz w:val="28"/>
          <w:szCs w:val="28"/>
        </w:rPr>
      </w:pPr>
      <w:r>
        <w:rPr>
          <w:rFonts w:ascii="Poppins" w:hAnsi="Poppins" w:cs="Poppins"/>
          <w:b/>
          <w:bCs/>
          <w:color w:val="00B0F0"/>
          <w:sz w:val="28"/>
          <w:szCs w:val="28"/>
        </w:rPr>
        <w:br w:type="page"/>
      </w:r>
    </w:p>
    <w:p w14:paraId="2E296F1C" w14:textId="13B72357" w:rsidR="00CC657F" w:rsidRPr="00B93105" w:rsidRDefault="008B2F87" w:rsidP="00CC657F">
      <w:pPr>
        <w:rPr>
          <w:rFonts w:ascii="Poppins" w:hAnsi="Poppins" w:cs="Poppins"/>
          <w:b/>
          <w:bCs/>
          <w:color w:val="00B0F0"/>
          <w:sz w:val="28"/>
          <w:szCs w:val="28"/>
        </w:rPr>
      </w:pPr>
      <w:r w:rsidRPr="00B93105">
        <w:rPr>
          <w:rFonts w:ascii="Poppins" w:hAnsi="Poppins" w:cs="Poppins"/>
          <w:b/>
          <w:bCs/>
          <w:color w:val="00B0F0"/>
          <w:sz w:val="28"/>
          <w:szCs w:val="28"/>
        </w:rPr>
        <w:lastRenderedPageBreak/>
        <w:t xml:space="preserve">Funding Sources </w:t>
      </w:r>
    </w:p>
    <w:p w14:paraId="06984BFC" w14:textId="77777777" w:rsidR="00CC657F" w:rsidRPr="00B93105" w:rsidRDefault="00CC657F" w:rsidP="00CC657F">
      <w:pPr>
        <w:rPr>
          <w:rFonts w:ascii="Poppins" w:hAnsi="Poppins" w:cs="Poppins"/>
          <w:b/>
          <w:sz w:val="23"/>
          <w:szCs w:val="23"/>
        </w:rPr>
      </w:pPr>
      <w:r w:rsidRPr="00B93105">
        <w:rPr>
          <w:rFonts w:ascii="Poppins" w:hAnsi="Poppins" w:cs="Poppins"/>
          <w:b/>
          <w:sz w:val="23"/>
          <w:szCs w:val="23"/>
        </w:rPr>
        <w:t xml:space="preserve">We would recommend spending some time researching ways to fund your tuition fees, additional costs and living costs while undertaking the MSc, </w:t>
      </w:r>
      <w:r w:rsidRPr="00B93105">
        <w:rPr>
          <w:rFonts w:ascii="Poppins" w:hAnsi="Poppins" w:cs="Poppins"/>
          <w:b/>
          <w:sz w:val="23"/>
          <w:szCs w:val="23"/>
          <w:u w:val="single"/>
        </w:rPr>
        <w:t>before you apply.</w:t>
      </w:r>
      <w:r w:rsidRPr="00B93105">
        <w:rPr>
          <w:rFonts w:ascii="Poppins" w:hAnsi="Poppins" w:cs="Poppins"/>
          <w:b/>
          <w:sz w:val="23"/>
          <w:szCs w:val="23"/>
        </w:rPr>
        <w:t xml:space="preserve"> </w:t>
      </w:r>
    </w:p>
    <w:p w14:paraId="1BA7A89D" w14:textId="77777777" w:rsidR="00CC657F" w:rsidRPr="00B93105" w:rsidRDefault="00CC657F" w:rsidP="00CC657F">
      <w:pPr>
        <w:rPr>
          <w:rFonts w:ascii="Poppins" w:hAnsi="Poppins" w:cs="Poppins"/>
          <w:bCs/>
          <w:sz w:val="23"/>
          <w:szCs w:val="23"/>
        </w:rPr>
      </w:pPr>
      <w:r w:rsidRPr="00B93105">
        <w:rPr>
          <w:rFonts w:ascii="Poppins" w:hAnsi="Poppins" w:cs="Poppins"/>
          <w:bCs/>
          <w:sz w:val="23"/>
          <w:szCs w:val="23"/>
        </w:rPr>
        <w:t xml:space="preserve">We have collated information below on where to begin. </w:t>
      </w:r>
    </w:p>
    <w:p w14:paraId="09FC4D01" w14:textId="77777777" w:rsidR="00CC657F" w:rsidRPr="00B93105" w:rsidRDefault="00CC657F" w:rsidP="00CC657F">
      <w:pPr>
        <w:rPr>
          <w:rFonts w:ascii="Poppins" w:hAnsi="Poppins" w:cs="Poppins"/>
          <w:b/>
          <w:bCs/>
          <w:sz w:val="23"/>
          <w:szCs w:val="23"/>
        </w:rPr>
      </w:pPr>
      <w:r w:rsidRPr="00B93105">
        <w:rPr>
          <w:rFonts w:ascii="Poppins" w:hAnsi="Poppins" w:cs="Poppins"/>
          <w:b/>
          <w:bCs/>
          <w:sz w:val="23"/>
          <w:szCs w:val="23"/>
        </w:rPr>
        <w:t xml:space="preserve">Loans, Government Funding and Other Sources </w:t>
      </w:r>
    </w:p>
    <w:p w14:paraId="2F22DB28" w14:textId="589DFAB6" w:rsidR="00CC657F" w:rsidRPr="00B93105" w:rsidRDefault="00CC657F" w:rsidP="00CC657F">
      <w:pPr>
        <w:rPr>
          <w:rFonts w:ascii="Poppins" w:hAnsi="Poppins" w:cs="Poppins"/>
          <w:b/>
          <w:bCs/>
          <w:color w:val="0070C0"/>
          <w:sz w:val="23"/>
          <w:szCs w:val="23"/>
        </w:rPr>
      </w:pPr>
      <w:r w:rsidRPr="00B93105">
        <w:rPr>
          <w:rFonts w:ascii="Poppins" w:hAnsi="Poppins" w:cs="Poppins"/>
          <w:sz w:val="23"/>
          <w:szCs w:val="23"/>
        </w:rPr>
        <w:t>Students Award Agency Scotland (SAAS) offer a tuition fee loan to help pay for a proportion of the cost of fees.</w:t>
      </w:r>
      <w:r w:rsidR="00DF0C77">
        <w:rPr>
          <w:rFonts w:ascii="Poppins" w:hAnsi="Poppins" w:cs="Poppins"/>
          <w:sz w:val="23"/>
          <w:szCs w:val="23"/>
        </w:rPr>
        <w:t xml:space="preserve"> </w:t>
      </w:r>
      <w:r w:rsidRPr="00B93105">
        <w:rPr>
          <w:rFonts w:ascii="Poppins" w:hAnsi="Poppins" w:cs="Poppins"/>
          <w:sz w:val="23"/>
          <w:szCs w:val="23"/>
        </w:rPr>
        <w:t>To find out more please visit the SAAS</w:t>
      </w:r>
      <w:r w:rsidRPr="00B93105">
        <w:rPr>
          <w:rFonts w:ascii="Poppins" w:hAnsi="Poppins" w:cs="Poppins"/>
          <w:b/>
          <w:bCs/>
          <w:sz w:val="23"/>
          <w:szCs w:val="23"/>
        </w:rPr>
        <w:t xml:space="preserve"> </w:t>
      </w:r>
      <w:r w:rsidRPr="00B93105">
        <w:rPr>
          <w:rFonts w:ascii="Poppins" w:hAnsi="Poppins" w:cs="Poppins"/>
          <w:sz w:val="23"/>
          <w:szCs w:val="23"/>
        </w:rPr>
        <w:t xml:space="preserve">website - </w:t>
      </w:r>
      <w:hyperlink r:id="rId15" w:history="1">
        <w:r w:rsidRPr="00B93105">
          <w:rPr>
            <w:rStyle w:val="Hyperlink"/>
            <w:rFonts w:ascii="Poppins" w:hAnsi="Poppins" w:cs="Poppins"/>
            <w:b/>
            <w:bCs/>
            <w:color w:val="0070C0"/>
            <w:sz w:val="23"/>
            <w:szCs w:val="23"/>
          </w:rPr>
          <w:t>Part-time Postgraduate Funding Guide - SAAS</w:t>
        </w:r>
      </w:hyperlink>
    </w:p>
    <w:p w14:paraId="673E656C" w14:textId="77777777" w:rsidR="00CC657F" w:rsidRPr="00B93105" w:rsidRDefault="00CC657F" w:rsidP="00CC657F">
      <w:pPr>
        <w:rPr>
          <w:rFonts w:ascii="Poppins" w:hAnsi="Poppins" w:cs="Poppins"/>
          <w:b/>
          <w:bCs/>
          <w:color w:val="0070C0"/>
          <w:sz w:val="23"/>
          <w:szCs w:val="23"/>
        </w:rPr>
      </w:pPr>
      <w:r w:rsidRPr="00B93105">
        <w:rPr>
          <w:rFonts w:ascii="Poppins" w:hAnsi="Poppins" w:cs="Poppins"/>
          <w:sz w:val="23"/>
          <w:szCs w:val="23"/>
        </w:rPr>
        <w:t xml:space="preserve">Your employer may sponsor you to take a part-time graduate course or be able to offer you study leave or flexible working around your studies, especially if the qualification will help you and them in your current role. More information on this can be found here - </w:t>
      </w:r>
      <w:hyperlink r:id="rId16" w:history="1">
        <w:r w:rsidRPr="00B93105">
          <w:rPr>
            <w:rStyle w:val="Hyperlink"/>
            <w:rFonts w:ascii="Poppins" w:hAnsi="Poppins" w:cs="Poppins"/>
            <w:b/>
            <w:bCs/>
            <w:color w:val="0070C0"/>
            <w:sz w:val="23"/>
            <w:szCs w:val="23"/>
          </w:rPr>
          <w:t>Employer sponsorship | Prospects.ac.uk</w:t>
        </w:r>
      </w:hyperlink>
      <w:r w:rsidRPr="00B93105">
        <w:rPr>
          <w:rFonts w:ascii="Poppins" w:hAnsi="Poppins" w:cs="Poppins"/>
          <w:b/>
          <w:bCs/>
          <w:color w:val="0070C0"/>
          <w:sz w:val="23"/>
          <w:szCs w:val="23"/>
        </w:rPr>
        <w:t xml:space="preserve"> </w:t>
      </w:r>
    </w:p>
    <w:p w14:paraId="5FC5BC8B" w14:textId="77777777"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You may be entitled to claim benefits from the government while you study. Information on this can be obtained from </w:t>
      </w:r>
      <w:r w:rsidRPr="00B93105">
        <w:rPr>
          <w:rFonts w:ascii="Poppins" w:hAnsi="Poppins" w:cs="Poppins"/>
          <w:b/>
          <w:bCs/>
          <w:color w:val="0070C0"/>
          <w:sz w:val="23"/>
          <w:szCs w:val="23"/>
        </w:rPr>
        <w:t xml:space="preserve">-  </w:t>
      </w:r>
      <w:hyperlink r:id="rId17" w:history="1">
        <w:r w:rsidRPr="00B93105">
          <w:rPr>
            <w:rStyle w:val="Hyperlink"/>
            <w:rFonts w:ascii="Poppins" w:hAnsi="Poppins" w:cs="Poppins"/>
            <w:b/>
            <w:bCs/>
            <w:color w:val="0070C0"/>
            <w:sz w:val="23"/>
            <w:szCs w:val="23"/>
          </w:rPr>
          <w:t>Fees and Finance @ NUS</w:t>
        </w:r>
      </w:hyperlink>
      <w:r w:rsidRPr="00B93105">
        <w:rPr>
          <w:rFonts w:ascii="Poppins" w:hAnsi="Poppins" w:cs="Poppins"/>
          <w:sz w:val="23"/>
          <w:szCs w:val="23"/>
          <w:u w:val="single"/>
        </w:rPr>
        <w:t xml:space="preserve"> </w:t>
      </w:r>
      <w:r w:rsidRPr="00B93105">
        <w:rPr>
          <w:rFonts w:ascii="Poppins" w:hAnsi="Poppins" w:cs="Poppins"/>
          <w:sz w:val="23"/>
          <w:szCs w:val="23"/>
        </w:rPr>
        <w:t xml:space="preserve"> (Covers England, Wales, NI)  </w:t>
      </w:r>
      <w:hyperlink r:id="rId18" w:history="1">
        <w:r w:rsidRPr="00B93105">
          <w:rPr>
            <w:rStyle w:val="Hyperlink"/>
            <w:rFonts w:ascii="Poppins" w:hAnsi="Poppins" w:cs="Poppins"/>
            <w:b/>
            <w:bCs/>
            <w:color w:val="0070C0"/>
            <w:sz w:val="23"/>
            <w:szCs w:val="23"/>
          </w:rPr>
          <w:t>Student Information Scotland - Funding, Finance and Student Life</w:t>
        </w:r>
      </w:hyperlink>
      <w:r w:rsidRPr="00B93105">
        <w:rPr>
          <w:rFonts w:ascii="Poppins" w:hAnsi="Poppins" w:cs="Poppins"/>
          <w:b/>
          <w:bCs/>
          <w:color w:val="0070C0"/>
          <w:sz w:val="23"/>
          <w:szCs w:val="23"/>
          <w:u w:val="single"/>
        </w:rPr>
        <w:t xml:space="preserve"> </w:t>
      </w:r>
      <w:r w:rsidRPr="00B93105">
        <w:rPr>
          <w:rFonts w:ascii="Poppins" w:hAnsi="Poppins" w:cs="Poppins"/>
          <w:b/>
          <w:bCs/>
          <w:sz w:val="23"/>
          <w:szCs w:val="23"/>
        </w:rPr>
        <w:t>(</w:t>
      </w:r>
      <w:r w:rsidRPr="00B93105">
        <w:rPr>
          <w:rFonts w:ascii="Poppins" w:hAnsi="Poppins" w:cs="Poppins"/>
          <w:sz w:val="23"/>
          <w:szCs w:val="23"/>
        </w:rPr>
        <w:t xml:space="preserve">Covers Scottish domiciled students). </w:t>
      </w:r>
    </w:p>
    <w:p w14:paraId="3FDF184F" w14:textId="5CB744B9" w:rsidR="00CC657F" w:rsidRPr="00B93105" w:rsidRDefault="00CC657F" w:rsidP="00CC657F">
      <w:pPr>
        <w:rPr>
          <w:rFonts w:ascii="Poppins" w:hAnsi="Poppins" w:cs="Poppins"/>
          <w:sz w:val="23"/>
          <w:szCs w:val="23"/>
        </w:rPr>
      </w:pPr>
      <w:hyperlink r:id="rId19" w:history="1">
        <w:r w:rsidRPr="00B93105">
          <w:rPr>
            <w:rStyle w:val="Hyperlink"/>
            <w:rFonts w:ascii="Poppins" w:hAnsi="Poppins" w:cs="Poppins"/>
            <w:b/>
            <w:bCs/>
            <w:color w:val="0070C0"/>
            <w:sz w:val="23"/>
            <w:szCs w:val="23"/>
          </w:rPr>
          <w:t>Fees and Funding | Study Here | Queen Margaret University (qmu.ac.uk)</w:t>
        </w:r>
      </w:hyperlink>
      <w:r w:rsidRPr="00B93105">
        <w:rPr>
          <w:rFonts w:ascii="Poppins" w:hAnsi="Poppins" w:cs="Poppins"/>
          <w:sz w:val="23"/>
          <w:szCs w:val="23"/>
        </w:rPr>
        <w:t xml:space="preserve"> QMU offers a Finance Advice service which exists to provide information and guidance for all students regarding the funding available to them.</w:t>
      </w:r>
      <w:r w:rsidR="00DF0C77">
        <w:rPr>
          <w:rFonts w:ascii="Poppins" w:hAnsi="Poppins" w:cs="Poppins"/>
          <w:sz w:val="23"/>
          <w:szCs w:val="23"/>
        </w:rPr>
        <w:t xml:space="preserve"> </w:t>
      </w:r>
      <w:r w:rsidRPr="00B93105">
        <w:rPr>
          <w:rFonts w:ascii="Poppins" w:hAnsi="Poppins" w:cs="Poppins"/>
          <w:sz w:val="23"/>
          <w:szCs w:val="23"/>
        </w:rPr>
        <w:t xml:space="preserve"> If you require further advice on funding then please contact Bill Stronach, Student Funding Adviser, Student Services on:</w:t>
      </w:r>
      <w:r w:rsidR="00DF0C77">
        <w:rPr>
          <w:rFonts w:ascii="Poppins" w:hAnsi="Poppins" w:cs="Poppins"/>
          <w:sz w:val="23"/>
          <w:szCs w:val="23"/>
        </w:rPr>
        <w:t xml:space="preserve"> </w:t>
      </w:r>
      <w:hyperlink r:id="rId20" w:history="1">
        <w:r w:rsidR="00DF0C77" w:rsidRPr="009236D6">
          <w:rPr>
            <w:rStyle w:val="Hyperlink"/>
            <w:rFonts w:ascii="Poppins" w:hAnsi="Poppins" w:cs="Poppins"/>
            <w:sz w:val="23"/>
            <w:szCs w:val="23"/>
          </w:rPr>
          <w:t>studentfunding@qmu.ac.uk</w:t>
        </w:r>
      </w:hyperlink>
      <w:r w:rsidR="00DF0C77">
        <w:rPr>
          <w:rFonts w:ascii="Poppins" w:hAnsi="Poppins" w:cs="Poppins"/>
          <w:sz w:val="23"/>
          <w:szCs w:val="23"/>
        </w:rPr>
        <w:t xml:space="preserve"> </w:t>
      </w:r>
      <w:r w:rsidRPr="00B93105">
        <w:rPr>
          <w:rFonts w:ascii="Poppins" w:hAnsi="Poppins" w:cs="Poppins"/>
          <w:sz w:val="23"/>
          <w:szCs w:val="23"/>
        </w:rPr>
        <w:t>or phone 0131 474 0000 and ask for ‘Bill Stronach’ or ‘Student Services’.</w:t>
      </w:r>
    </w:p>
    <w:p w14:paraId="6CB4532E" w14:textId="77777777" w:rsidR="00CC657F" w:rsidRPr="00B93105" w:rsidRDefault="00CC657F" w:rsidP="00CC657F">
      <w:pPr>
        <w:rPr>
          <w:rFonts w:ascii="Poppins" w:hAnsi="Poppins" w:cs="Poppins"/>
          <w:b/>
          <w:sz w:val="23"/>
          <w:szCs w:val="23"/>
        </w:rPr>
      </w:pPr>
      <w:r w:rsidRPr="00B93105">
        <w:rPr>
          <w:rFonts w:ascii="Poppins" w:hAnsi="Poppins" w:cs="Poppins"/>
          <w:b/>
          <w:sz w:val="23"/>
          <w:szCs w:val="23"/>
        </w:rPr>
        <w:t>Your eligibility for each funding source depends on your personal circumstances, such as where you live, your current income, and whether you have already studied at Postgraduate level.</w:t>
      </w:r>
    </w:p>
    <w:p w14:paraId="07FE6E83" w14:textId="77777777" w:rsidR="004975FD" w:rsidRPr="00B93105" w:rsidRDefault="004975FD" w:rsidP="00CC657F">
      <w:pPr>
        <w:rPr>
          <w:rFonts w:ascii="Poppins" w:hAnsi="Poppins" w:cs="Poppins"/>
          <w:b/>
          <w:bCs/>
          <w:sz w:val="23"/>
          <w:szCs w:val="23"/>
        </w:rPr>
      </w:pPr>
    </w:p>
    <w:p w14:paraId="28C035D0" w14:textId="77777777" w:rsidR="00347AAA" w:rsidRDefault="00347AAA" w:rsidP="00CC657F">
      <w:pPr>
        <w:rPr>
          <w:rFonts w:ascii="Poppins" w:hAnsi="Poppins" w:cs="Poppins"/>
          <w:b/>
          <w:bCs/>
          <w:sz w:val="23"/>
          <w:szCs w:val="23"/>
        </w:rPr>
      </w:pPr>
    </w:p>
    <w:p w14:paraId="78C38D53" w14:textId="77777777" w:rsidR="00B93105" w:rsidRPr="00B93105" w:rsidRDefault="00B93105" w:rsidP="00CC657F">
      <w:pPr>
        <w:rPr>
          <w:rFonts w:ascii="Poppins" w:hAnsi="Poppins" w:cs="Poppins"/>
          <w:b/>
          <w:bCs/>
          <w:sz w:val="23"/>
          <w:szCs w:val="23"/>
        </w:rPr>
      </w:pPr>
    </w:p>
    <w:p w14:paraId="6D5ABEDB" w14:textId="012FFB16" w:rsidR="00CC657F" w:rsidRPr="00B93105" w:rsidRDefault="00CC657F" w:rsidP="00CC657F">
      <w:pPr>
        <w:rPr>
          <w:rFonts w:ascii="Poppins" w:hAnsi="Poppins" w:cs="Poppins"/>
          <w:b/>
          <w:sz w:val="23"/>
          <w:szCs w:val="23"/>
        </w:rPr>
      </w:pPr>
      <w:r w:rsidRPr="00B93105">
        <w:rPr>
          <w:rFonts w:ascii="Poppins" w:hAnsi="Poppins" w:cs="Poppins"/>
          <w:b/>
          <w:bCs/>
          <w:sz w:val="23"/>
          <w:szCs w:val="23"/>
        </w:rPr>
        <w:lastRenderedPageBreak/>
        <w:t xml:space="preserve">Trusts and Foundations </w:t>
      </w:r>
    </w:p>
    <w:p w14:paraId="4D58C361" w14:textId="77777777" w:rsidR="00CC657F" w:rsidRPr="00B93105" w:rsidRDefault="00CC657F" w:rsidP="00CC657F">
      <w:pPr>
        <w:rPr>
          <w:rFonts w:ascii="Poppins" w:hAnsi="Poppins" w:cs="Poppins"/>
          <w:bCs/>
          <w:sz w:val="23"/>
          <w:szCs w:val="23"/>
        </w:rPr>
      </w:pPr>
      <w:r w:rsidRPr="00B93105">
        <w:rPr>
          <w:rFonts w:ascii="Poppins" w:hAnsi="Poppins" w:cs="Poppins"/>
          <w:bCs/>
          <w:sz w:val="23"/>
          <w:szCs w:val="23"/>
        </w:rPr>
        <w:t xml:space="preserve">You may be able to apply for support from a Trust or Foundation. Trusts and Foundations are </w:t>
      </w:r>
      <w:r w:rsidRPr="00B93105">
        <w:rPr>
          <w:rFonts w:ascii="Poppins" w:hAnsi="Poppins" w:cs="Poppins"/>
          <w:b/>
          <w:sz w:val="23"/>
          <w:szCs w:val="23"/>
        </w:rPr>
        <w:t>extremely varied with their requirements</w:t>
      </w:r>
      <w:r w:rsidRPr="00B93105">
        <w:rPr>
          <w:rFonts w:ascii="Poppins" w:hAnsi="Poppins" w:cs="Poppins"/>
          <w:bCs/>
          <w:sz w:val="23"/>
          <w:szCs w:val="23"/>
        </w:rPr>
        <w:t xml:space="preserve">, so it is worth looking to see if you fit the criteria. It is advisable to contact the trust beforehand to check if they have deadlines for submissions and that they are open. </w:t>
      </w:r>
    </w:p>
    <w:p w14:paraId="614C48C3" w14:textId="77777777" w:rsidR="00CC657F" w:rsidRPr="00B93105" w:rsidRDefault="00CC657F" w:rsidP="00CC657F">
      <w:pPr>
        <w:rPr>
          <w:rFonts w:ascii="Poppins" w:hAnsi="Poppins" w:cs="Poppins"/>
          <w:b/>
          <w:sz w:val="23"/>
          <w:szCs w:val="23"/>
        </w:rPr>
      </w:pPr>
      <w:r w:rsidRPr="00B93105">
        <w:rPr>
          <w:rFonts w:ascii="Poppins" w:hAnsi="Poppins" w:cs="Poppins"/>
          <w:b/>
          <w:sz w:val="23"/>
          <w:szCs w:val="23"/>
        </w:rPr>
        <w:t xml:space="preserve">Below is a list of trusts that provide funding to individuals for educational purposes: </w:t>
      </w:r>
    </w:p>
    <w:p w14:paraId="46904997" w14:textId="77777777" w:rsidR="00CC657F" w:rsidRPr="00B93105" w:rsidRDefault="00CC657F" w:rsidP="003569F9">
      <w:pPr>
        <w:spacing w:after="0"/>
        <w:rPr>
          <w:rFonts w:ascii="Poppins" w:hAnsi="Poppins" w:cs="Poppins"/>
          <w:b/>
          <w:bCs/>
          <w:color w:val="0070C0"/>
          <w:sz w:val="23"/>
          <w:szCs w:val="23"/>
        </w:rPr>
      </w:pPr>
      <w:hyperlink r:id="rId21" w:history="1">
        <w:r w:rsidRPr="00B93105">
          <w:rPr>
            <w:rFonts w:ascii="Poppins" w:hAnsi="Poppins" w:cs="Poppins"/>
            <w:b/>
            <w:bCs/>
            <w:color w:val="0070C0"/>
            <w:sz w:val="23"/>
            <w:szCs w:val="23"/>
            <w:u w:val="single"/>
          </w:rPr>
          <w:t xml:space="preserve">GEMT - A Grant Giving </w:t>
        </w:r>
        <w:proofErr w:type="spellStart"/>
        <w:r w:rsidRPr="00B93105">
          <w:rPr>
            <w:rFonts w:ascii="Poppins" w:hAnsi="Poppins" w:cs="Poppins"/>
            <w:b/>
            <w:bCs/>
            <w:color w:val="0070C0"/>
            <w:sz w:val="23"/>
            <w:szCs w:val="23"/>
            <w:u w:val="single"/>
          </w:rPr>
          <w:t>Trustfor</w:t>
        </w:r>
        <w:proofErr w:type="spellEnd"/>
        <w:r w:rsidRPr="00B93105">
          <w:rPr>
            <w:rFonts w:ascii="Poppins" w:hAnsi="Poppins" w:cs="Poppins"/>
            <w:b/>
            <w:bCs/>
            <w:color w:val="0070C0"/>
            <w:sz w:val="23"/>
            <w:szCs w:val="23"/>
            <w:u w:val="single"/>
          </w:rPr>
          <w:t xml:space="preserve"> the People of Glasgow</w:t>
        </w:r>
      </w:hyperlink>
    </w:p>
    <w:p w14:paraId="2863FD26" w14:textId="77777777" w:rsidR="00CC657F" w:rsidRPr="00B93105" w:rsidRDefault="00CC657F" w:rsidP="003569F9">
      <w:pPr>
        <w:spacing w:after="0"/>
        <w:rPr>
          <w:rFonts w:ascii="Poppins" w:hAnsi="Poppins" w:cs="Poppins"/>
          <w:b/>
          <w:bCs/>
          <w:color w:val="0070C0"/>
          <w:sz w:val="23"/>
          <w:szCs w:val="23"/>
        </w:rPr>
      </w:pPr>
      <w:hyperlink r:id="rId22" w:history="1">
        <w:r w:rsidRPr="00B93105">
          <w:rPr>
            <w:rFonts w:ascii="Poppins" w:hAnsi="Poppins" w:cs="Poppins"/>
            <w:b/>
            <w:bCs/>
            <w:color w:val="0070C0"/>
            <w:sz w:val="23"/>
            <w:szCs w:val="23"/>
            <w:u w:val="single"/>
          </w:rPr>
          <w:t>Stirlingshire Educational Trust (stirlingeducationaltrust.org.uk)</w:t>
        </w:r>
      </w:hyperlink>
    </w:p>
    <w:p w14:paraId="1EF365BC" w14:textId="77777777" w:rsidR="00CC657F" w:rsidRPr="00B93105" w:rsidRDefault="00CC657F" w:rsidP="003569F9">
      <w:pPr>
        <w:spacing w:after="0"/>
        <w:rPr>
          <w:rFonts w:ascii="Poppins" w:hAnsi="Poppins" w:cs="Poppins"/>
          <w:b/>
          <w:bCs/>
          <w:color w:val="0070C0"/>
          <w:sz w:val="23"/>
          <w:szCs w:val="23"/>
        </w:rPr>
      </w:pPr>
      <w:hyperlink r:id="rId23" w:history="1">
        <w:r w:rsidRPr="00B93105">
          <w:rPr>
            <w:rFonts w:ascii="Poppins" w:hAnsi="Poppins" w:cs="Poppins"/>
            <w:b/>
            <w:bCs/>
            <w:color w:val="0070C0"/>
            <w:sz w:val="23"/>
            <w:szCs w:val="23"/>
            <w:u w:val="single"/>
          </w:rPr>
          <w:t>The City of Dundee Educational Trust</w:t>
        </w:r>
      </w:hyperlink>
    </w:p>
    <w:p w14:paraId="7A92A959" w14:textId="77777777" w:rsidR="00CC657F" w:rsidRPr="00B93105" w:rsidRDefault="00CC657F" w:rsidP="003569F9">
      <w:pPr>
        <w:tabs>
          <w:tab w:val="left" w:pos="3215"/>
        </w:tabs>
        <w:spacing w:after="0"/>
        <w:rPr>
          <w:rFonts w:ascii="Poppins" w:hAnsi="Poppins" w:cs="Poppins"/>
          <w:b/>
          <w:bCs/>
          <w:color w:val="0070C0"/>
          <w:sz w:val="23"/>
          <w:szCs w:val="23"/>
        </w:rPr>
      </w:pPr>
      <w:hyperlink r:id="rId24" w:history="1">
        <w:r w:rsidRPr="00B93105">
          <w:rPr>
            <w:rFonts w:ascii="Poppins" w:hAnsi="Poppins" w:cs="Poppins"/>
            <w:b/>
            <w:bCs/>
            <w:color w:val="0070C0"/>
            <w:sz w:val="23"/>
            <w:szCs w:val="23"/>
            <w:u w:val="single"/>
          </w:rPr>
          <w:t>Perth and Kinross Educational Trust - Perth &amp; Kinross Council (pkc.gov.uk)</w:t>
        </w:r>
      </w:hyperlink>
    </w:p>
    <w:p w14:paraId="6777A32E" w14:textId="77777777" w:rsidR="00CC657F" w:rsidRPr="00B93105" w:rsidRDefault="00CC657F" w:rsidP="003569F9">
      <w:pPr>
        <w:tabs>
          <w:tab w:val="left" w:pos="3215"/>
        </w:tabs>
        <w:spacing w:after="0"/>
        <w:rPr>
          <w:rFonts w:ascii="Poppins" w:hAnsi="Poppins" w:cs="Poppins"/>
          <w:b/>
          <w:bCs/>
          <w:color w:val="0070C0"/>
          <w:sz w:val="23"/>
          <w:szCs w:val="23"/>
        </w:rPr>
      </w:pPr>
      <w:hyperlink r:id="rId25" w:history="1">
        <w:r w:rsidRPr="00B93105">
          <w:rPr>
            <w:rFonts w:ascii="Poppins" w:hAnsi="Poppins" w:cs="Poppins"/>
            <w:b/>
            <w:bCs/>
            <w:color w:val="0070C0"/>
            <w:sz w:val="23"/>
            <w:szCs w:val="23"/>
            <w:u w:val="single"/>
          </w:rPr>
          <w:t>East Lothian Educational Trust | East Lothian Educational Trust | East Lothian Council</w:t>
        </w:r>
      </w:hyperlink>
    </w:p>
    <w:p w14:paraId="73BC129F" w14:textId="77777777" w:rsidR="00CC657F" w:rsidRPr="00B93105" w:rsidRDefault="00CC657F" w:rsidP="003569F9">
      <w:pPr>
        <w:tabs>
          <w:tab w:val="left" w:pos="3215"/>
        </w:tabs>
        <w:spacing w:after="0"/>
        <w:rPr>
          <w:rFonts w:ascii="Poppins" w:hAnsi="Poppins" w:cs="Poppins"/>
          <w:b/>
          <w:bCs/>
          <w:color w:val="0070C0"/>
          <w:sz w:val="23"/>
          <w:szCs w:val="23"/>
        </w:rPr>
      </w:pPr>
      <w:hyperlink r:id="rId26" w:history="1">
        <w:r w:rsidRPr="00B93105">
          <w:rPr>
            <w:rFonts w:ascii="Poppins" w:hAnsi="Poppins" w:cs="Poppins"/>
            <w:b/>
            <w:bCs/>
            <w:color w:val="0070C0"/>
            <w:sz w:val="23"/>
            <w:szCs w:val="23"/>
            <w:u w:val="single"/>
          </w:rPr>
          <w:t>The Fitzgerald Trust | Fife Council</w:t>
        </w:r>
      </w:hyperlink>
    </w:p>
    <w:p w14:paraId="112341B8" w14:textId="77777777" w:rsidR="00CC657F" w:rsidRPr="00B93105" w:rsidRDefault="00CC657F" w:rsidP="003569F9">
      <w:pPr>
        <w:tabs>
          <w:tab w:val="left" w:pos="3215"/>
        </w:tabs>
        <w:spacing w:after="0"/>
        <w:rPr>
          <w:rFonts w:ascii="Poppins" w:hAnsi="Poppins" w:cs="Poppins"/>
          <w:b/>
          <w:bCs/>
          <w:color w:val="0070C0"/>
          <w:sz w:val="23"/>
          <w:szCs w:val="23"/>
        </w:rPr>
      </w:pPr>
      <w:hyperlink r:id="rId27" w:history="1">
        <w:r w:rsidRPr="00B93105">
          <w:rPr>
            <w:rFonts w:ascii="Poppins" w:hAnsi="Poppins" w:cs="Poppins"/>
            <w:b/>
            <w:bCs/>
            <w:color w:val="0070C0"/>
            <w:sz w:val="23"/>
            <w:szCs w:val="23"/>
            <w:u w:val="single"/>
          </w:rPr>
          <w:t>Assistive Awards | The Sutherland Trust</w:t>
        </w:r>
      </w:hyperlink>
    </w:p>
    <w:p w14:paraId="109CEF50" w14:textId="77777777" w:rsidR="00CC657F" w:rsidRPr="00B93105" w:rsidRDefault="00CC657F" w:rsidP="003569F9">
      <w:pPr>
        <w:tabs>
          <w:tab w:val="left" w:pos="3215"/>
        </w:tabs>
        <w:spacing w:after="0"/>
        <w:rPr>
          <w:rFonts w:ascii="Poppins" w:hAnsi="Poppins" w:cs="Poppins"/>
          <w:b/>
          <w:bCs/>
          <w:color w:val="0070C0"/>
          <w:sz w:val="23"/>
          <w:szCs w:val="23"/>
        </w:rPr>
      </w:pPr>
      <w:hyperlink r:id="rId28" w:history="1">
        <w:r w:rsidRPr="00B93105">
          <w:rPr>
            <w:rFonts w:ascii="Poppins" w:hAnsi="Poppins" w:cs="Poppins"/>
            <w:b/>
            <w:bCs/>
            <w:color w:val="0070C0"/>
            <w:sz w:val="23"/>
            <w:szCs w:val="23"/>
            <w:u w:val="single"/>
          </w:rPr>
          <w:t>Our Trusts - The Merchant Company (mcoe.org.uk)</w:t>
        </w:r>
      </w:hyperlink>
    </w:p>
    <w:p w14:paraId="6F957DC4" w14:textId="77777777" w:rsidR="00CC657F" w:rsidRPr="00B93105" w:rsidRDefault="00CC657F" w:rsidP="003569F9">
      <w:pPr>
        <w:tabs>
          <w:tab w:val="left" w:pos="3215"/>
        </w:tabs>
        <w:spacing w:after="0"/>
        <w:rPr>
          <w:rFonts w:ascii="Poppins" w:hAnsi="Poppins" w:cs="Poppins"/>
          <w:b/>
          <w:bCs/>
          <w:color w:val="0070C0"/>
          <w:sz w:val="23"/>
          <w:szCs w:val="23"/>
        </w:rPr>
      </w:pPr>
      <w:hyperlink r:id="rId29" w:history="1">
        <w:r w:rsidRPr="00B93105">
          <w:rPr>
            <w:rFonts w:ascii="Poppins" w:hAnsi="Poppins" w:cs="Poppins"/>
            <w:b/>
            <w:bCs/>
            <w:color w:val="0070C0"/>
            <w:sz w:val="23"/>
            <w:szCs w:val="23"/>
            <w:u w:val="single"/>
          </w:rPr>
          <w:t>Funding for women - RCVS Knowledge</w:t>
        </w:r>
      </w:hyperlink>
    </w:p>
    <w:p w14:paraId="5506C0C3" w14:textId="77777777" w:rsidR="00CC657F" w:rsidRPr="00B93105" w:rsidRDefault="00CC657F" w:rsidP="003569F9">
      <w:pPr>
        <w:tabs>
          <w:tab w:val="left" w:pos="3215"/>
        </w:tabs>
        <w:spacing w:after="0"/>
        <w:rPr>
          <w:rFonts w:ascii="Poppins" w:hAnsi="Poppins" w:cs="Poppins"/>
          <w:b/>
          <w:bCs/>
          <w:color w:val="0070C0"/>
          <w:sz w:val="23"/>
          <w:szCs w:val="23"/>
          <w:u w:val="single"/>
        </w:rPr>
      </w:pPr>
      <w:hyperlink r:id="rId30" w:history="1">
        <w:r w:rsidRPr="00B93105">
          <w:rPr>
            <w:rFonts w:ascii="Poppins" w:hAnsi="Poppins" w:cs="Poppins"/>
            <w:b/>
            <w:bCs/>
            <w:color w:val="0070C0"/>
            <w:sz w:val="23"/>
            <w:szCs w:val="23"/>
            <w:u w:val="single"/>
          </w:rPr>
          <w:t>Thomas Wall Trust | Thomas Wall Trust</w:t>
        </w:r>
      </w:hyperlink>
    </w:p>
    <w:p w14:paraId="7F1DDCB7" w14:textId="77777777" w:rsidR="00CC657F" w:rsidRPr="00B93105" w:rsidRDefault="00CC657F" w:rsidP="003569F9">
      <w:pPr>
        <w:tabs>
          <w:tab w:val="left" w:pos="3215"/>
        </w:tabs>
        <w:spacing w:after="0"/>
        <w:rPr>
          <w:rFonts w:ascii="Poppins" w:hAnsi="Poppins" w:cs="Poppins"/>
          <w:b/>
          <w:bCs/>
          <w:color w:val="0070C0"/>
          <w:sz w:val="23"/>
          <w:szCs w:val="23"/>
          <w:u w:val="single"/>
        </w:rPr>
      </w:pPr>
      <w:hyperlink r:id="rId31" w:history="1">
        <w:r w:rsidRPr="00B93105">
          <w:rPr>
            <w:rFonts w:ascii="Poppins" w:hAnsi="Poppins" w:cs="Poppins"/>
            <w:b/>
            <w:bCs/>
            <w:color w:val="0070C0"/>
            <w:sz w:val="23"/>
            <w:szCs w:val="23"/>
            <w:u w:val="single"/>
          </w:rPr>
          <w:t>Acorn Charitable Trust – "TALL OAKS FROM LITTLE ACORNS GROW" ANONYMOUS</w:t>
        </w:r>
      </w:hyperlink>
    </w:p>
    <w:p w14:paraId="37A95D8E" w14:textId="77777777" w:rsidR="00CC657F" w:rsidRPr="00B93105" w:rsidRDefault="00CC657F" w:rsidP="003569F9">
      <w:pPr>
        <w:tabs>
          <w:tab w:val="left" w:pos="3215"/>
        </w:tabs>
        <w:spacing w:after="0"/>
        <w:rPr>
          <w:rFonts w:ascii="Poppins" w:hAnsi="Poppins" w:cs="Poppins"/>
          <w:b/>
          <w:bCs/>
          <w:color w:val="0070C0"/>
          <w:sz w:val="23"/>
          <w:szCs w:val="23"/>
        </w:rPr>
      </w:pPr>
      <w:hyperlink r:id="rId32" w:history="1">
        <w:r w:rsidRPr="00B93105">
          <w:rPr>
            <w:rFonts w:ascii="Poppins" w:hAnsi="Poppins" w:cs="Poppins"/>
            <w:b/>
            <w:bCs/>
            <w:color w:val="0070C0"/>
            <w:sz w:val="23"/>
            <w:szCs w:val="23"/>
            <w:u w:val="single"/>
          </w:rPr>
          <w:t>Education Fund | The Trades House of Glasgow</w:t>
        </w:r>
      </w:hyperlink>
    </w:p>
    <w:p w14:paraId="7776DAD6" w14:textId="77777777" w:rsidR="00CC657F" w:rsidRPr="00B93105" w:rsidRDefault="00CC657F" w:rsidP="003569F9">
      <w:pPr>
        <w:tabs>
          <w:tab w:val="left" w:pos="3215"/>
        </w:tabs>
        <w:spacing w:after="0"/>
        <w:rPr>
          <w:rFonts w:ascii="Poppins" w:hAnsi="Poppins" w:cs="Poppins"/>
          <w:sz w:val="23"/>
          <w:szCs w:val="23"/>
        </w:rPr>
      </w:pPr>
      <w:r w:rsidRPr="00B93105">
        <w:rPr>
          <w:rFonts w:ascii="Poppins" w:hAnsi="Poppins" w:cs="Poppins"/>
          <w:sz w:val="23"/>
          <w:szCs w:val="23"/>
        </w:rPr>
        <w:t xml:space="preserve">Care experienced applicants may wish to explore the funding support available from QMU by contacting: </w:t>
      </w:r>
      <w:r w:rsidRPr="00B93105">
        <w:rPr>
          <w:rFonts w:ascii="Poppins" w:hAnsi="Poppins" w:cs="Poppins"/>
          <w:b/>
          <w:bCs/>
          <w:sz w:val="23"/>
          <w:szCs w:val="23"/>
        </w:rPr>
        <w:t>Gayle Green tel:0131 474 0000 ggreen@qmu.ac.uk</w:t>
      </w:r>
    </w:p>
    <w:p w14:paraId="25B6442C" w14:textId="77777777" w:rsidR="00CC657F" w:rsidRPr="00B93105" w:rsidRDefault="00CC657F" w:rsidP="003569F9">
      <w:pPr>
        <w:tabs>
          <w:tab w:val="left" w:pos="3215"/>
        </w:tabs>
        <w:spacing w:after="0"/>
        <w:rPr>
          <w:rFonts w:ascii="Poppins" w:hAnsi="Poppins" w:cs="Poppins"/>
          <w:b/>
          <w:bCs/>
          <w:color w:val="0070C0"/>
          <w:sz w:val="23"/>
          <w:szCs w:val="23"/>
        </w:rPr>
      </w:pPr>
      <w:hyperlink r:id="rId33" w:history="1">
        <w:r w:rsidRPr="00B93105">
          <w:rPr>
            <w:rFonts w:ascii="Poppins" w:hAnsi="Poppins" w:cs="Poppins"/>
            <w:b/>
            <w:bCs/>
            <w:color w:val="0070C0"/>
            <w:sz w:val="23"/>
            <w:szCs w:val="23"/>
            <w:u w:val="single"/>
          </w:rPr>
          <w:t>Care Experienced Students | QM Cares | Queen Margaret University (qmu.ac.uk)</w:t>
        </w:r>
      </w:hyperlink>
    </w:p>
    <w:p w14:paraId="5C620C59" w14:textId="11A49F2B" w:rsidR="00CC657F" w:rsidRPr="00B93105" w:rsidRDefault="00CC657F" w:rsidP="00CC657F">
      <w:pPr>
        <w:rPr>
          <w:rFonts w:ascii="Poppins" w:hAnsi="Poppins" w:cs="Poppins"/>
          <w:bCs/>
          <w:sz w:val="23"/>
          <w:szCs w:val="23"/>
        </w:rPr>
      </w:pPr>
      <w:r w:rsidRPr="00B93105">
        <w:rPr>
          <w:rFonts w:ascii="Poppins" w:hAnsi="Poppins" w:cs="Poppins"/>
          <w:bCs/>
          <w:sz w:val="23"/>
          <w:szCs w:val="23"/>
        </w:rPr>
        <w:t xml:space="preserve">This is not an exhaustive </w:t>
      </w:r>
      <w:r w:rsidR="00525F8E" w:rsidRPr="00B93105">
        <w:rPr>
          <w:rFonts w:ascii="Poppins" w:hAnsi="Poppins" w:cs="Poppins"/>
          <w:bCs/>
          <w:sz w:val="23"/>
          <w:szCs w:val="23"/>
        </w:rPr>
        <w:t>list,</w:t>
      </w:r>
      <w:r w:rsidRPr="00B93105">
        <w:rPr>
          <w:rFonts w:ascii="Poppins" w:hAnsi="Poppins" w:cs="Poppins"/>
          <w:bCs/>
          <w:sz w:val="23"/>
          <w:szCs w:val="23"/>
        </w:rPr>
        <w:t xml:space="preserve"> and further information can be found from doing an internet search, including: </w:t>
      </w:r>
    </w:p>
    <w:p w14:paraId="38808D4C" w14:textId="77777777" w:rsidR="00CC657F" w:rsidRPr="00B93105" w:rsidRDefault="00CC657F" w:rsidP="00CC657F">
      <w:pPr>
        <w:rPr>
          <w:rFonts w:ascii="Poppins" w:hAnsi="Poppins" w:cs="Poppins"/>
          <w:b/>
          <w:color w:val="0070C0"/>
          <w:sz w:val="23"/>
          <w:szCs w:val="23"/>
        </w:rPr>
      </w:pPr>
      <w:r w:rsidRPr="00B93105">
        <w:rPr>
          <w:rFonts w:ascii="Poppins" w:hAnsi="Poppins" w:cs="Poppins"/>
          <w:b/>
          <w:color w:val="0070C0"/>
          <w:sz w:val="23"/>
          <w:szCs w:val="23"/>
        </w:rPr>
        <w:t xml:space="preserve"> </w:t>
      </w:r>
      <w:hyperlink r:id="rId34" w:history="1">
        <w:r w:rsidRPr="00B93105">
          <w:rPr>
            <w:rStyle w:val="Hyperlink"/>
            <w:rFonts w:ascii="Poppins" w:hAnsi="Poppins" w:cs="Poppins"/>
            <w:b/>
            <w:color w:val="0070C0"/>
            <w:sz w:val="23"/>
            <w:szCs w:val="23"/>
          </w:rPr>
          <w:t>Funding postgraduate study | Prospects.ac.uk</w:t>
        </w:r>
      </w:hyperlink>
      <w:r w:rsidRPr="00B93105">
        <w:rPr>
          <w:rFonts w:ascii="Poppins" w:hAnsi="Poppins" w:cs="Poppins"/>
          <w:b/>
          <w:color w:val="0070C0"/>
          <w:sz w:val="23"/>
          <w:szCs w:val="23"/>
          <w:u w:val="single"/>
        </w:rPr>
        <w:t xml:space="preserve">    </w:t>
      </w:r>
    </w:p>
    <w:p w14:paraId="36B963B8" w14:textId="77777777" w:rsidR="00CC657F" w:rsidRPr="00B93105" w:rsidRDefault="00CC657F" w:rsidP="00CC657F">
      <w:pPr>
        <w:tabs>
          <w:tab w:val="left" w:pos="3215"/>
        </w:tabs>
        <w:rPr>
          <w:rFonts w:ascii="Poppins" w:hAnsi="Poppins" w:cs="Poppins"/>
          <w:b/>
          <w:color w:val="0070C0"/>
          <w:sz w:val="23"/>
          <w:szCs w:val="23"/>
        </w:rPr>
      </w:pPr>
      <w:r w:rsidRPr="00B93105">
        <w:rPr>
          <w:rFonts w:ascii="Poppins" w:hAnsi="Poppins" w:cs="Poppins"/>
          <w:b/>
          <w:color w:val="0070C0"/>
          <w:sz w:val="23"/>
          <w:szCs w:val="23"/>
        </w:rPr>
        <w:t xml:space="preserve"> </w:t>
      </w:r>
      <w:hyperlink r:id="rId35" w:history="1">
        <w:r w:rsidRPr="00B93105">
          <w:rPr>
            <w:rStyle w:val="Hyperlink"/>
            <w:rFonts w:ascii="Poppins" w:hAnsi="Poppins" w:cs="Poppins"/>
            <w:b/>
            <w:color w:val="0070C0"/>
            <w:sz w:val="23"/>
            <w:szCs w:val="23"/>
          </w:rPr>
          <w:t>Postgraduate Funding | Scholarships and Student Bursaries (postgraduatesearch.com)</w:t>
        </w:r>
      </w:hyperlink>
    </w:p>
    <w:p w14:paraId="56D05C46" w14:textId="29E24CD5" w:rsidR="00B93105" w:rsidRPr="00B93105" w:rsidRDefault="00CC657F" w:rsidP="00B93105">
      <w:pPr>
        <w:tabs>
          <w:tab w:val="left" w:pos="3215"/>
        </w:tabs>
        <w:rPr>
          <w:rFonts w:ascii="Poppins" w:hAnsi="Poppins" w:cs="Poppins"/>
          <w:b/>
          <w:color w:val="0070C0"/>
          <w:sz w:val="23"/>
          <w:szCs w:val="23"/>
        </w:rPr>
      </w:pPr>
      <w:r w:rsidRPr="00B93105">
        <w:rPr>
          <w:rFonts w:ascii="Poppins" w:hAnsi="Poppins" w:cs="Poppins"/>
          <w:b/>
          <w:color w:val="0070C0"/>
          <w:sz w:val="23"/>
          <w:szCs w:val="23"/>
        </w:rPr>
        <w:t xml:space="preserve"> </w:t>
      </w:r>
      <w:hyperlink r:id="rId36" w:history="1">
        <w:r w:rsidRPr="00B93105">
          <w:rPr>
            <w:rFonts w:ascii="Poppins" w:hAnsi="Poppins" w:cs="Poppins"/>
            <w:b/>
            <w:color w:val="0070C0"/>
            <w:sz w:val="23"/>
            <w:szCs w:val="23"/>
            <w:u w:val="single"/>
          </w:rPr>
          <w:t>Gateway (postgraduate-funding.com)</w:t>
        </w:r>
      </w:hyperlink>
      <w:r w:rsidR="00B93105">
        <w:rPr>
          <w:rFonts w:ascii="Poppins" w:hAnsi="Poppins" w:cs="Poppins"/>
          <w:b/>
          <w:bCs/>
          <w:color w:val="00B0F0"/>
          <w:sz w:val="28"/>
          <w:szCs w:val="28"/>
        </w:rPr>
        <w:br w:type="page"/>
      </w:r>
    </w:p>
    <w:p w14:paraId="18991129" w14:textId="6A9D7914" w:rsidR="00CC657F" w:rsidRPr="00B93105" w:rsidRDefault="008B2F87" w:rsidP="00CC657F">
      <w:pPr>
        <w:tabs>
          <w:tab w:val="left" w:pos="3215"/>
        </w:tabs>
        <w:rPr>
          <w:rFonts w:ascii="Poppins" w:hAnsi="Poppins" w:cs="Poppins"/>
          <w:b/>
          <w:bCs/>
          <w:color w:val="00B0F0"/>
          <w:sz w:val="28"/>
          <w:szCs w:val="28"/>
        </w:rPr>
      </w:pPr>
      <w:r w:rsidRPr="00B93105">
        <w:rPr>
          <w:rFonts w:ascii="Poppins" w:hAnsi="Poppins" w:cs="Poppins"/>
          <w:b/>
          <w:bCs/>
          <w:color w:val="00B0F0"/>
          <w:sz w:val="28"/>
          <w:szCs w:val="28"/>
        </w:rPr>
        <w:lastRenderedPageBreak/>
        <w:t>Play Therapy Career Opportunities</w:t>
      </w:r>
    </w:p>
    <w:p w14:paraId="3BA87487" w14:textId="54B083F4"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The opportunities for employment as a play therapist continue to develop rapidly. </w:t>
      </w:r>
      <w:r w:rsidR="00DF0C77">
        <w:rPr>
          <w:rFonts w:ascii="Poppins" w:hAnsi="Poppins" w:cs="Poppins"/>
          <w:sz w:val="23"/>
          <w:szCs w:val="23"/>
        </w:rPr>
        <w:t xml:space="preserve"> </w:t>
      </w:r>
      <w:r w:rsidRPr="00B93105">
        <w:rPr>
          <w:rFonts w:ascii="Poppins" w:hAnsi="Poppins" w:cs="Poppins"/>
          <w:sz w:val="23"/>
          <w:szCs w:val="23"/>
        </w:rPr>
        <w:t xml:space="preserve">Some Play Therapists work within a range of </w:t>
      </w:r>
      <w:r w:rsidR="0090549B" w:rsidRPr="00B93105">
        <w:rPr>
          <w:rFonts w:ascii="Poppins" w:hAnsi="Poppins" w:cs="Poppins"/>
          <w:sz w:val="23"/>
          <w:szCs w:val="23"/>
        </w:rPr>
        <w:t>statutory,</w:t>
      </w:r>
      <w:r w:rsidRPr="00B93105">
        <w:rPr>
          <w:rFonts w:ascii="Poppins" w:hAnsi="Poppins" w:cs="Poppins"/>
          <w:sz w:val="23"/>
          <w:szCs w:val="23"/>
        </w:rPr>
        <w:t xml:space="preserve"> government funded or voluntary and independent organisations – for example, within fostering and adoption services, </w:t>
      </w:r>
      <w:r w:rsidR="0090549B" w:rsidRPr="00B93105">
        <w:rPr>
          <w:rFonts w:ascii="Poppins" w:hAnsi="Poppins" w:cs="Poppins"/>
          <w:sz w:val="23"/>
          <w:szCs w:val="23"/>
        </w:rPr>
        <w:t>schools,</w:t>
      </w:r>
      <w:r w:rsidRPr="00B93105">
        <w:rPr>
          <w:rFonts w:ascii="Poppins" w:hAnsi="Poppins" w:cs="Poppins"/>
          <w:sz w:val="23"/>
          <w:szCs w:val="23"/>
        </w:rPr>
        <w:t xml:space="preserve"> and children’s centres, in hospitals, hospices or community contexts as well as Child and Adolescent Mental health services, social work and other social services </w:t>
      </w:r>
      <w:r w:rsidR="0090549B" w:rsidRPr="00B93105">
        <w:rPr>
          <w:rFonts w:ascii="Poppins" w:hAnsi="Poppins" w:cs="Poppins"/>
          <w:sz w:val="23"/>
          <w:szCs w:val="23"/>
        </w:rPr>
        <w:t>teams.</w:t>
      </w:r>
      <w:r w:rsidRPr="00B93105">
        <w:rPr>
          <w:rFonts w:ascii="Poppins" w:hAnsi="Poppins" w:cs="Poppins"/>
          <w:sz w:val="23"/>
          <w:szCs w:val="23"/>
        </w:rPr>
        <w:t xml:space="preserve"> </w:t>
      </w:r>
      <w:r w:rsidR="00DF0C77">
        <w:rPr>
          <w:rFonts w:ascii="Poppins" w:hAnsi="Poppins" w:cs="Poppins"/>
          <w:sz w:val="23"/>
          <w:szCs w:val="23"/>
        </w:rPr>
        <w:t xml:space="preserve"> </w:t>
      </w:r>
      <w:r w:rsidRPr="00B93105">
        <w:rPr>
          <w:rFonts w:ascii="Poppins" w:hAnsi="Poppins" w:cs="Poppins"/>
          <w:sz w:val="23"/>
          <w:szCs w:val="23"/>
        </w:rPr>
        <w:t xml:space="preserve">A number are employed directly by children’s charities and private children’s residential homes. </w:t>
      </w:r>
      <w:r w:rsidR="00DF0C77">
        <w:rPr>
          <w:rFonts w:ascii="Poppins" w:hAnsi="Poppins" w:cs="Poppins"/>
          <w:sz w:val="23"/>
          <w:szCs w:val="23"/>
        </w:rPr>
        <w:t xml:space="preserve"> </w:t>
      </w:r>
      <w:r w:rsidRPr="00B93105">
        <w:rPr>
          <w:rFonts w:ascii="Poppins" w:hAnsi="Poppins" w:cs="Poppins"/>
          <w:sz w:val="23"/>
          <w:szCs w:val="23"/>
        </w:rPr>
        <w:t xml:space="preserve">Many Play Therapists also work independently in private practice or are commissioned by agencies to provide services for specific groups of children. A small number of play therapists in the UK work as academics, </w:t>
      </w:r>
      <w:r w:rsidR="0090549B" w:rsidRPr="00B93105">
        <w:rPr>
          <w:rFonts w:ascii="Poppins" w:hAnsi="Poppins" w:cs="Poppins"/>
          <w:sz w:val="23"/>
          <w:szCs w:val="23"/>
        </w:rPr>
        <w:t>teachers,</w:t>
      </w:r>
      <w:r w:rsidRPr="00B93105">
        <w:rPr>
          <w:rFonts w:ascii="Poppins" w:hAnsi="Poppins" w:cs="Poppins"/>
          <w:sz w:val="23"/>
          <w:szCs w:val="23"/>
        </w:rPr>
        <w:t xml:space="preserve"> and clinical supervisors.  For further information, visit: </w:t>
      </w:r>
      <w:hyperlink r:id="rId37" w:history="1">
        <w:r w:rsidRPr="00B93105">
          <w:rPr>
            <w:rStyle w:val="Hyperlink"/>
            <w:rFonts w:ascii="Poppins" w:hAnsi="Poppins" w:cs="Poppins"/>
            <w:b/>
            <w:bCs/>
            <w:color w:val="0070C0"/>
            <w:sz w:val="23"/>
            <w:szCs w:val="23"/>
          </w:rPr>
          <w:t>https://www.bapt.info</w:t>
        </w:r>
      </w:hyperlink>
    </w:p>
    <w:p w14:paraId="2F6F91AC" w14:textId="77777777" w:rsidR="008B2F87" w:rsidRPr="00B93105" w:rsidRDefault="008B2F87" w:rsidP="00CC657F">
      <w:pPr>
        <w:rPr>
          <w:rFonts w:ascii="Poppins" w:hAnsi="Poppins" w:cs="Poppins"/>
          <w:iCs/>
          <w:sz w:val="23"/>
          <w:szCs w:val="23"/>
        </w:rPr>
      </w:pPr>
    </w:p>
    <w:p w14:paraId="41B41168" w14:textId="520DEE0B" w:rsidR="008B2F87" w:rsidRPr="00B93105" w:rsidRDefault="008B2F87" w:rsidP="00CC657F">
      <w:pPr>
        <w:rPr>
          <w:rFonts w:ascii="Poppins" w:hAnsi="Poppins" w:cs="Poppins"/>
          <w:b/>
          <w:bCs/>
          <w:iCs/>
          <w:color w:val="00B0F0"/>
          <w:sz w:val="28"/>
          <w:szCs w:val="28"/>
        </w:rPr>
      </w:pPr>
      <w:r w:rsidRPr="00B93105">
        <w:rPr>
          <w:rFonts w:ascii="Poppins" w:hAnsi="Poppins" w:cs="Poppins"/>
          <w:b/>
          <w:bCs/>
          <w:iCs/>
          <w:color w:val="00B0F0"/>
          <w:sz w:val="28"/>
          <w:szCs w:val="28"/>
        </w:rPr>
        <w:t>About With Kids</w:t>
      </w:r>
    </w:p>
    <w:p w14:paraId="600C6E77" w14:textId="166ADEBF" w:rsidR="00CC657F" w:rsidRPr="00B93105" w:rsidRDefault="00CC657F" w:rsidP="00CC657F">
      <w:pPr>
        <w:rPr>
          <w:rFonts w:ascii="Poppins" w:hAnsi="Poppins" w:cs="Poppins"/>
          <w:iCs/>
          <w:sz w:val="23"/>
          <w:szCs w:val="23"/>
        </w:rPr>
      </w:pPr>
      <w:r w:rsidRPr="00B93105">
        <w:rPr>
          <w:rFonts w:ascii="Poppins" w:hAnsi="Poppins" w:cs="Poppins"/>
          <w:iCs/>
          <w:sz w:val="23"/>
          <w:szCs w:val="23"/>
        </w:rPr>
        <w:t>With Kids is a children’s mental health charity currently focusing our work where there is greatest need in areas of Edinburgh and Glasgow and working across the central belt.</w:t>
      </w:r>
      <w:r w:rsidR="00DF0C77">
        <w:rPr>
          <w:rFonts w:ascii="Poppins" w:hAnsi="Poppins" w:cs="Poppins"/>
          <w:iCs/>
          <w:sz w:val="23"/>
          <w:szCs w:val="23"/>
        </w:rPr>
        <w:t xml:space="preserve">  </w:t>
      </w:r>
      <w:r w:rsidRPr="00B93105">
        <w:rPr>
          <w:rFonts w:ascii="Poppins" w:hAnsi="Poppins" w:cs="Poppins"/>
          <w:iCs/>
          <w:sz w:val="23"/>
          <w:szCs w:val="23"/>
        </w:rPr>
        <w:t>We provide specialist Play Therapy to children whose mental well-being is affected by adversity.</w:t>
      </w:r>
      <w:r w:rsidR="00DF0C77">
        <w:rPr>
          <w:rFonts w:ascii="Poppins" w:hAnsi="Poppins" w:cs="Poppins"/>
          <w:iCs/>
          <w:sz w:val="23"/>
          <w:szCs w:val="23"/>
        </w:rPr>
        <w:t xml:space="preserve"> </w:t>
      </w:r>
      <w:r w:rsidRPr="00B93105">
        <w:rPr>
          <w:rFonts w:ascii="Poppins" w:hAnsi="Poppins" w:cs="Poppins"/>
          <w:iCs/>
          <w:sz w:val="23"/>
          <w:szCs w:val="23"/>
        </w:rPr>
        <w:t xml:space="preserve"> With the child at the centre, we work collaboratively with the child’s family and community to improve their well-being and build their capacity to provide a nurturing environment for the child.  </w:t>
      </w:r>
    </w:p>
    <w:p w14:paraId="57F6ACB6" w14:textId="5C9748E6" w:rsidR="00CC657F" w:rsidRPr="00B93105" w:rsidRDefault="00CC657F" w:rsidP="00CC657F">
      <w:pPr>
        <w:rPr>
          <w:rFonts w:ascii="Poppins" w:hAnsi="Poppins" w:cs="Poppins"/>
          <w:iCs/>
          <w:sz w:val="23"/>
          <w:szCs w:val="23"/>
        </w:rPr>
      </w:pPr>
      <w:r w:rsidRPr="00B93105">
        <w:rPr>
          <w:rFonts w:ascii="Poppins" w:hAnsi="Poppins" w:cs="Poppins"/>
          <w:iCs/>
          <w:sz w:val="23"/>
          <w:szCs w:val="23"/>
        </w:rPr>
        <w:t xml:space="preserve">Our vision is to create nurturing communities where every child can survive, </w:t>
      </w:r>
      <w:r w:rsidR="0090549B" w:rsidRPr="00B93105">
        <w:rPr>
          <w:rFonts w:ascii="Poppins" w:hAnsi="Poppins" w:cs="Poppins"/>
          <w:iCs/>
          <w:sz w:val="23"/>
          <w:szCs w:val="23"/>
        </w:rPr>
        <w:t>thrive,</w:t>
      </w:r>
      <w:r w:rsidRPr="00B93105">
        <w:rPr>
          <w:rFonts w:ascii="Poppins" w:hAnsi="Poppins" w:cs="Poppins"/>
          <w:iCs/>
          <w:sz w:val="23"/>
          <w:szCs w:val="23"/>
        </w:rPr>
        <w:t xml:space="preserve"> and fulfil their potential. </w:t>
      </w:r>
    </w:p>
    <w:p w14:paraId="2D4CA805" w14:textId="77777777" w:rsidR="00CC657F" w:rsidRPr="00B93105" w:rsidRDefault="00CC657F" w:rsidP="00CC657F">
      <w:pPr>
        <w:pStyle w:val="Default"/>
        <w:spacing w:line="276" w:lineRule="auto"/>
        <w:rPr>
          <w:rFonts w:ascii="Poppins" w:hAnsi="Poppins" w:cs="Poppins"/>
          <w:iCs/>
          <w:sz w:val="23"/>
          <w:szCs w:val="23"/>
        </w:rPr>
      </w:pPr>
      <w:r w:rsidRPr="00B93105">
        <w:rPr>
          <w:rFonts w:ascii="Poppins" w:hAnsi="Poppins" w:cs="Poppins"/>
          <w:iCs/>
          <w:sz w:val="23"/>
          <w:szCs w:val="23"/>
        </w:rPr>
        <w:t>What makes us unique is the holistic nature of our work in not just dealing with the needs of an individual child but the needs of the whole family and the wider community, both practically and emotionally.</w:t>
      </w:r>
    </w:p>
    <w:p w14:paraId="4AE5870C" w14:textId="77777777" w:rsidR="008B2F87" w:rsidRPr="00B93105" w:rsidRDefault="008B2F87" w:rsidP="00CC657F">
      <w:pPr>
        <w:pStyle w:val="Default"/>
        <w:spacing w:line="276" w:lineRule="auto"/>
        <w:rPr>
          <w:rFonts w:ascii="Poppins" w:hAnsi="Poppins" w:cs="Poppins"/>
          <w:iCs/>
          <w:sz w:val="23"/>
          <w:szCs w:val="23"/>
        </w:rPr>
      </w:pPr>
    </w:p>
    <w:p w14:paraId="70D6A2DA" w14:textId="05265BB9" w:rsidR="00CC657F" w:rsidRPr="00B93105" w:rsidRDefault="008B2F87" w:rsidP="00CC657F">
      <w:pPr>
        <w:pStyle w:val="Default"/>
        <w:spacing w:line="276" w:lineRule="auto"/>
        <w:rPr>
          <w:rFonts w:ascii="Poppins" w:hAnsi="Poppins" w:cs="Poppins"/>
          <w:b/>
          <w:bCs/>
          <w:iCs/>
          <w:color w:val="00B0F0"/>
          <w:sz w:val="28"/>
          <w:szCs w:val="28"/>
        </w:rPr>
      </w:pPr>
      <w:r w:rsidRPr="00B93105">
        <w:rPr>
          <w:rFonts w:ascii="Poppins" w:hAnsi="Poppins" w:cs="Poppins"/>
          <w:b/>
          <w:bCs/>
          <w:iCs/>
          <w:color w:val="00B0F0"/>
          <w:sz w:val="28"/>
          <w:szCs w:val="28"/>
        </w:rPr>
        <w:t>QMU</w:t>
      </w:r>
    </w:p>
    <w:p w14:paraId="2A360A69" w14:textId="77777777" w:rsidR="00CC657F" w:rsidRPr="00B93105" w:rsidRDefault="00CC657F" w:rsidP="00CC657F">
      <w:pPr>
        <w:rPr>
          <w:rFonts w:ascii="Poppins" w:hAnsi="Poppins" w:cs="Poppins"/>
          <w:sz w:val="23"/>
          <w:szCs w:val="23"/>
        </w:rPr>
      </w:pPr>
      <w:r w:rsidRPr="00B93105">
        <w:rPr>
          <w:rFonts w:ascii="Poppins" w:hAnsi="Poppins" w:cs="Poppins"/>
          <w:sz w:val="23"/>
          <w:szCs w:val="23"/>
        </w:rPr>
        <w:t>Please find all the information on QMU at:</w:t>
      </w:r>
    </w:p>
    <w:p w14:paraId="76B4102E" w14:textId="26D7E83A" w:rsidR="007D7C66" w:rsidRPr="00B93105" w:rsidRDefault="007D7C66" w:rsidP="00CC657F">
      <w:pPr>
        <w:rPr>
          <w:rFonts w:ascii="Poppins" w:hAnsi="Poppins" w:cs="Poppins"/>
          <w:sz w:val="23"/>
          <w:szCs w:val="23"/>
        </w:rPr>
      </w:pPr>
      <w:hyperlink r:id="rId38" w:history="1">
        <w:r w:rsidRPr="00B93105">
          <w:rPr>
            <w:rStyle w:val="Hyperlink"/>
            <w:rFonts w:ascii="Poppins" w:hAnsi="Poppins" w:cs="Poppins"/>
            <w:sz w:val="23"/>
            <w:szCs w:val="23"/>
          </w:rPr>
          <w:t>https://www.qmu.ac.uk/study-here/postgraduate-study/2024/msc-play-therapy</w:t>
        </w:r>
      </w:hyperlink>
    </w:p>
    <w:p w14:paraId="03B1745B" w14:textId="41A151FA" w:rsidR="008B2F87" w:rsidRPr="00B93105" w:rsidRDefault="008B2F87" w:rsidP="00CC657F">
      <w:pPr>
        <w:rPr>
          <w:rFonts w:ascii="Poppins" w:hAnsi="Poppins" w:cs="Poppins"/>
          <w:b/>
          <w:bCs/>
          <w:color w:val="00B0F0"/>
          <w:sz w:val="28"/>
          <w:szCs w:val="28"/>
        </w:rPr>
      </w:pPr>
      <w:r w:rsidRPr="00B93105">
        <w:rPr>
          <w:rFonts w:ascii="Poppins" w:hAnsi="Poppins" w:cs="Poppins"/>
          <w:b/>
          <w:bCs/>
          <w:color w:val="00B0F0"/>
          <w:sz w:val="28"/>
          <w:szCs w:val="28"/>
        </w:rPr>
        <w:lastRenderedPageBreak/>
        <w:t>A History of Play Therapy</w:t>
      </w:r>
    </w:p>
    <w:p w14:paraId="1E0FE551" w14:textId="24DDDB62"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The use of play in therapy was first developed by the pioneers of Child Psychotherapy. Anna Freud (1928, 1964, and 1965), Margaret Lowenfeld (1935, 1970) and Melanie Klein (1961, 1987) put forward the theoretical premise for the use of play. </w:t>
      </w:r>
      <w:r w:rsidR="00DF0C77">
        <w:rPr>
          <w:rFonts w:ascii="Poppins" w:hAnsi="Poppins" w:cs="Poppins"/>
          <w:sz w:val="23"/>
          <w:szCs w:val="23"/>
        </w:rPr>
        <w:t xml:space="preserve"> </w:t>
      </w:r>
      <w:r w:rsidRPr="00B93105">
        <w:rPr>
          <w:rFonts w:ascii="Poppins" w:hAnsi="Poppins" w:cs="Poppins"/>
          <w:sz w:val="23"/>
          <w:szCs w:val="23"/>
        </w:rPr>
        <w:t xml:space="preserve">For example, Klein (1961, 1987) stipulated that a child’s spontaneous play was a substitute for the free association used within adult psychoanalysis. </w:t>
      </w:r>
    </w:p>
    <w:p w14:paraId="62DD195C" w14:textId="51EE8912"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Theories and practices surrounding play differ within each Child Psychotherapy tradition. However, each tradition is connected by the central proposition that play transmits and communicates the child’s unconscious experiences, desires, </w:t>
      </w:r>
      <w:r w:rsidR="00FD469C" w:rsidRPr="00B93105">
        <w:rPr>
          <w:rFonts w:ascii="Poppins" w:hAnsi="Poppins" w:cs="Poppins"/>
          <w:sz w:val="23"/>
          <w:szCs w:val="23"/>
        </w:rPr>
        <w:t>thoughts,</w:t>
      </w:r>
      <w:r w:rsidRPr="00B93105">
        <w:rPr>
          <w:rFonts w:ascii="Poppins" w:hAnsi="Poppins" w:cs="Poppins"/>
          <w:sz w:val="23"/>
          <w:szCs w:val="23"/>
        </w:rPr>
        <w:t xml:space="preserve"> and emotions. </w:t>
      </w:r>
    </w:p>
    <w:p w14:paraId="5722BC75" w14:textId="77777777"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Play Therapy has emerged from elements of Child Psychotherapy with the specific theoretical foundations emerging from the Humanistic Psychology tradition and Attachment Theory. </w:t>
      </w:r>
    </w:p>
    <w:p w14:paraId="6AA4ACC4" w14:textId="2ADBE9AA"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In the 1940’s Carl Rogers (1951, 1955) established a new model of psychotherapy – client centred therapy (later termed person-centred therapy). </w:t>
      </w:r>
      <w:r w:rsidR="00DF0C77">
        <w:rPr>
          <w:rFonts w:ascii="Poppins" w:hAnsi="Poppins" w:cs="Poppins"/>
          <w:sz w:val="23"/>
          <w:szCs w:val="23"/>
        </w:rPr>
        <w:t xml:space="preserve"> </w:t>
      </w:r>
      <w:r w:rsidRPr="00B93105">
        <w:rPr>
          <w:rFonts w:ascii="Poppins" w:hAnsi="Poppins" w:cs="Poppins"/>
          <w:sz w:val="23"/>
          <w:szCs w:val="23"/>
        </w:rPr>
        <w:t xml:space="preserve">This new tradition was born as a </w:t>
      </w:r>
      <w:r w:rsidR="00E81A7C" w:rsidRPr="00B93105">
        <w:rPr>
          <w:rFonts w:ascii="Poppins" w:hAnsi="Poppins" w:cs="Poppins"/>
          <w:sz w:val="23"/>
          <w:szCs w:val="23"/>
        </w:rPr>
        <w:t>protest</w:t>
      </w:r>
      <w:r w:rsidRPr="00B93105">
        <w:rPr>
          <w:rFonts w:ascii="Poppins" w:hAnsi="Poppins" w:cs="Poppins"/>
          <w:sz w:val="23"/>
          <w:szCs w:val="23"/>
        </w:rPr>
        <w:t xml:space="preserve"> </w:t>
      </w:r>
      <w:r w:rsidR="002865DD" w:rsidRPr="00B93105">
        <w:rPr>
          <w:rFonts w:ascii="Poppins" w:hAnsi="Poppins" w:cs="Poppins"/>
          <w:sz w:val="23"/>
          <w:szCs w:val="23"/>
        </w:rPr>
        <w:t xml:space="preserve">to </w:t>
      </w:r>
      <w:r w:rsidRPr="00B93105">
        <w:rPr>
          <w:rFonts w:ascii="Poppins" w:hAnsi="Poppins" w:cs="Poppins"/>
          <w:sz w:val="23"/>
          <w:szCs w:val="23"/>
        </w:rPr>
        <w:t xml:space="preserve">the diagnostic, prescriptive perspectives of that time. Emphasis was placed upon a relationship between the therapist and client based upon genuineness, </w:t>
      </w:r>
      <w:r w:rsidR="00C853FC" w:rsidRPr="00B93105">
        <w:rPr>
          <w:rFonts w:ascii="Poppins" w:hAnsi="Poppins" w:cs="Poppins"/>
          <w:sz w:val="23"/>
          <w:szCs w:val="23"/>
        </w:rPr>
        <w:t>acceptance,</w:t>
      </w:r>
      <w:r w:rsidRPr="00B93105">
        <w:rPr>
          <w:rFonts w:ascii="Poppins" w:hAnsi="Poppins" w:cs="Poppins"/>
          <w:sz w:val="23"/>
          <w:szCs w:val="23"/>
        </w:rPr>
        <w:t xml:space="preserve"> and trust. </w:t>
      </w:r>
      <w:r w:rsidR="00DF0C77">
        <w:rPr>
          <w:rFonts w:ascii="Poppins" w:hAnsi="Poppins" w:cs="Poppins"/>
          <w:sz w:val="23"/>
          <w:szCs w:val="23"/>
        </w:rPr>
        <w:t xml:space="preserve"> </w:t>
      </w:r>
      <w:r w:rsidRPr="00B93105">
        <w:rPr>
          <w:rFonts w:ascii="Poppins" w:hAnsi="Poppins" w:cs="Poppins"/>
          <w:sz w:val="23"/>
          <w:szCs w:val="23"/>
        </w:rPr>
        <w:t xml:space="preserve">As such, the </w:t>
      </w:r>
      <w:r w:rsidR="00FD469C" w:rsidRPr="00B93105">
        <w:rPr>
          <w:rFonts w:ascii="Poppins" w:hAnsi="Poppins" w:cs="Poppins"/>
          <w:sz w:val="23"/>
          <w:szCs w:val="23"/>
        </w:rPr>
        <w:t>person-centred</w:t>
      </w:r>
      <w:r w:rsidRPr="00B93105">
        <w:rPr>
          <w:rFonts w:ascii="Poppins" w:hAnsi="Poppins" w:cs="Poppins"/>
          <w:sz w:val="23"/>
          <w:szCs w:val="23"/>
        </w:rPr>
        <w:t xml:space="preserve"> approach provided a new and original theoretical perspective of personality structure, psychological health, acquisition of psychological difficulty and the change process within therapy. </w:t>
      </w:r>
    </w:p>
    <w:p w14:paraId="65B9B843" w14:textId="016CD31F"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Largely influenced by this person-centred approach, Axline (1969, 1971) developed a new therapeutic approach for working with children – </w:t>
      </w:r>
      <w:r w:rsidR="00FD469C" w:rsidRPr="00B93105">
        <w:rPr>
          <w:rFonts w:ascii="Poppins" w:hAnsi="Poppins" w:cs="Poppins"/>
          <w:sz w:val="23"/>
          <w:szCs w:val="23"/>
        </w:rPr>
        <w:t>nondirective</w:t>
      </w:r>
      <w:r w:rsidRPr="00B93105">
        <w:rPr>
          <w:rFonts w:ascii="Poppins" w:hAnsi="Poppins" w:cs="Poppins"/>
          <w:sz w:val="23"/>
          <w:szCs w:val="23"/>
        </w:rPr>
        <w:t xml:space="preserve"> Play Therapy. Utilising the </w:t>
      </w:r>
      <w:r w:rsidR="00FD469C" w:rsidRPr="00B93105">
        <w:rPr>
          <w:rFonts w:ascii="Poppins" w:hAnsi="Poppins" w:cs="Poppins"/>
          <w:sz w:val="23"/>
          <w:szCs w:val="23"/>
        </w:rPr>
        <w:t>person-centred</w:t>
      </w:r>
      <w:r w:rsidRPr="00B93105">
        <w:rPr>
          <w:rFonts w:ascii="Poppins" w:hAnsi="Poppins" w:cs="Poppins"/>
          <w:sz w:val="23"/>
          <w:szCs w:val="23"/>
        </w:rPr>
        <w:t xml:space="preserve"> theoretical foundations, Axline devised a clear and succinct Play Therapy theory and method.</w:t>
      </w:r>
      <w:r w:rsidR="00DF0C77">
        <w:rPr>
          <w:rFonts w:ascii="Poppins" w:hAnsi="Poppins" w:cs="Poppins"/>
          <w:sz w:val="23"/>
          <w:szCs w:val="23"/>
        </w:rPr>
        <w:t xml:space="preserve"> </w:t>
      </w:r>
      <w:r w:rsidRPr="00B93105">
        <w:rPr>
          <w:rFonts w:ascii="Poppins" w:hAnsi="Poppins" w:cs="Poppins"/>
          <w:sz w:val="23"/>
          <w:szCs w:val="23"/>
        </w:rPr>
        <w:t xml:space="preserve"> Her account of how she worked with a young boy called Dibs is well</w:t>
      </w:r>
      <w:r w:rsidRPr="00B93105">
        <w:rPr>
          <w:rFonts w:ascii="Poppins" w:hAnsi="Poppins" w:cs="Poppins"/>
          <w:sz w:val="24"/>
          <w:szCs w:val="24"/>
        </w:rPr>
        <w:t xml:space="preserve"> </w:t>
      </w:r>
      <w:r w:rsidRPr="00B93105">
        <w:rPr>
          <w:rFonts w:ascii="Poppins" w:hAnsi="Poppins" w:cs="Poppins"/>
          <w:sz w:val="23"/>
          <w:szCs w:val="23"/>
        </w:rPr>
        <w:t xml:space="preserve">known (Dibs: In Search of Self, 1964). </w:t>
      </w:r>
      <w:r w:rsidR="00DF0C77">
        <w:rPr>
          <w:rFonts w:ascii="Poppins" w:hAnsi="Poppins" w:cs="Poppins"/>
          <w:sz w:val="23"/>
          <w:szCs w:val="23"/>
        </w:rPr>
        <w:t xml:space="preserve"> </w:t>
      </w:r>
      <w:r w:rsidRPr="00B93105">
        <w:rPr>
          <w:rFonts w:ascii="Poppins" w:hAnsi="Poppins" w:cs="Poppins"/>
          <w:sz w:val="23"/>
          <w:szCs w:val="23"/>
        </w:rPr>
        <w:t xml:space="preserve">Axline described in </w:t>
      </w:r>
      <w:r w:rsidR="00901F6F" w:rsidRPr="00B93105">
        <w:rPr>
          <w:rFonts w:ascii="Poppins" w:hAnsi="Poppins" w:cs="Poppins"/>
          <w:sz w:val="23"/>
          <w:szCs w:val="23"/>
        </w:rPr>
        <w:t>detail</w:t>
      </w:r>
      <w:r w:rsidRPr="00B93105">
        <w:rPr>
          <w:rFonts w:ascii="Poppins" w:hAnsi="Poppins" w:cs="Poppins"/>
          <w:sz w:val="23"/>
          <w:szCs w:val="23"/>
        </w:rPr>
        <w:t xml:space="preserve"> how she worked with Dibs and how he was able to heal himself over a period of time. She said “No-one ever knows as much about a human being’s inner world as the individual himself. Responsible freedom grows and develops from inside the person”. </w:t>
      </w:r>
    </w:p>
    <w:p w14:paraId="20DECF10" w14:textId="77777777" w:rsidR="00CC657F" w:rsidRPr="00B93105" w:rsidRDefault="00CC657F" w:rsidP="00CC657F">
      <w:pPr>
        <w:rPr>
          <w:rFonts w:ascii="Poppins" w:hAnsi="Poppins" w:cs="Poppins"/>
          <w:sz w:val="23"/>
          <w:szCs w:val="23"/>
        </w:rPr>
      </w:pPr>
      <w:r w:rsidRPr="00B93105">
        <w:rPr>
          <w:rFonts w:ascii="Poppins" w:hAnsi="Poppins" w:cs="Poppins"/>
          <w:sz w:val="23"/>
          <w:szCs w:val="23"/>
        </w:rPr>
        <w:lastRenderedPageBreak/>
        <w:t xml:space="preserve">Her eight principles of the therapeutic relationship inform the work of many Play Therapists to this day. </w:t>
      </w:r>
    </w:p>
    <w:p w14:paraId="1EBA61CC" w14:textId="6429A514"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For over 50 years, Play Therapy has been practiced and researched within America. </w:t>
      </w:r>
      <w:r w:rsidR="00DF0C77">
        <w:rPr>
          <w:rFonts w:ascii="Poppins" w:hAnsi="Poppins" w:cs="Poppins"/>
          <w:sz w:val="23"/>
          <w:szCs w:val="23"/>
        </w:rPr>
        <w:t xml:space="preserve"> </w:t>
      </w:r>
      <w:r w:rsidRPr="00B93105">
        <w:rPr>
          <w:rFonts w:ascii="Poppins" w:hAnsi="Poppins" w:cs="Poppins"/>
          <w:sz w:val="23"/>
          <w:szCs w:val="23"/>
        </w:rPr>
        <w:t xml:space="preserve">This has been led by many Play Therapists, including Moustakas (1953, 1966, 1973, 1981, 1992), Schaefer (1976, 1986, 1993) and Landreth (1991,2002). </w:t>
      </w:r>
      <w:r w:rsidR="00DF0C77">
        <w:rPr>
          <w:rFonts w:ascii="Poppins" w:hAnsi="Poppins" w:cs="Poppins"/>
          <w:sz w:val="23"/>
          <w:szCs w:val="23"/>
        </w:rPr>
        <w:t xml:space="preserve"> </w:t>
      </w:r>
      <w:r w:rsidRPr="00B93105">
        <w:rPr>
          <w:rFonts w:ascii="Poppins" w:hAnsi="Poppins" w:cs="Poppins"/>
          <w:sz w:val="23"/>
          <w:szCs w:val="23"/>
        </w:rPr>
        <w:t xml:space="preserve">They have progressed Axline’s original formulations and devised differing models integrating elements of systemic family therapy, narrative therapy, solution focused therapy and cognitive behavioural therapy. </w:t>
      </w:r>
    </w:p>
    <w:p w14:paraId="6F467F70" w14:textId="2CAEC9E2" w:rsidR="00CC657F" w:rsidRPr="00B93105" w:rsidRDefault="00CC657F" w:rsidP="00CC657F">
      <w:pPr>
        <w:rPr>
          <w:rFonts w:ascii="Poppins" w:hAnsi="Poppins" w:cs="Poppins"/>
          <w:sz w:val="23"/>
          <w:szCs w:val="23"/>
        </w:rPr>
      </w:pPr>
      <w:r w:rsidRPr="00B93105">
        <w:rPr>
          <w:rFonts w:ascii="Poppins" w:hAnsi="Poppins" w:cs="Poppins"/>
          <w:sz w:val="23"/>
          <w:szCs w:val="23"/>
        </w:rPr>
        <w:t xml:space="preserve">In Britain, Play Therapy started to emerge as a new and differing tradition in the 1980’s. Initially the Children’s Hour Trust taught professionals the basic techniques of Axline’s Play Therapy used in a multitude of settings. </w:t>
      </w:r>
      <w:r w:rsidR="00DF0C77">
        <w:rPr>
          <w:rFonts w:ascii="Poppins" w:hAnsi="Poppins" w:cs="Poppins"/>
          <w:sz w:val="23"/>
          <w:szCs w:val="23"/>
        </w:rPr>
        <w:t xml:space="preserve"> </w:t>
      </w:r>
      <w:r w:rsidRPr="00B93105">
        <w:rPr>
          <w:rFonts w:ascii="Poppins" w:hAnsi="Poppins" w:cs="Poppins"/>
          <w:sz w:val="23"/>
          <w:szCs w:val="23"/>
        </w:rPr>
        <w:t xml:space="preserve">In parallel, two </w:t>
      </w:r>
      <w:proofErr w:type="spellStart"/>
      <w:r w:rsidRPr="00B93105">
        <w:rPr>
          <w:rFonts w:ascii="Poppins" w:hAnsi="Poppins" w:cs="Poppins"/>
          <w:sz w:val="23"/>
          <w:szCs w:val="23"/>
        </w:rPr>
        <w:t>Dramatherapists</w:t>
      </w:r>
      <w:proofErr w:type="spellEnd"/>
      <w:r w:rsidRPr="00B93105">
        <w:rPr>
          <w:rFonts w:ascii="Poppins" w:hAnsi="Poppins" w:cs="Poppins"/>
          <w:sz w:val="23"/>
          <w:szCs w:val="23"/>
        </w:rPr>
        <w:t xml:space="preserve"> started using Play Therapy methods to inform their Dramatherapy practice with children. Sue Jennings (1994) and Ann Cattanach (1993, 1994, 1998) integrated elements of non-directive Play Therapy to formulate a British Play Therapy movement. In 1990, the Institute of Dramatherapy started to offer a Certificate and Diploma in Play Therapy. </w:t>
      </w:r>
    </w:p>
    <w:p w14:paraId="0AD1F74E" w14:textId="48839FDE" w:rsidR="00014473" w:rsidRDefault="00CC657F" w:rsidP="0055459F">
      <w:pPr>
        <w:rPr>
          <w:rFonts w:ascii="Poppins" w:hAnsi="Poppins" w:cs="Poppins"/>
          <w:sz w:val="23"/>
          <w:szCs w:val="23"/>
        </w:rPr>
      </w:pPr>
      <w:r w:rsidRPr="00B93105">
        <w:rPr>
          <w:rFonts w:ascii="Poppins" w:hAnsi="Poppins" w:cs="Poppins"/>
          <w:sz w:val="23"/>
          <w:szCs w:val="23"/>
        </w:rPr>
        <w:t xml:space="preserve">In 1992, the British Association of Play Therapists (BAPT) was started by a group of professionals studying at the Institute of Dramatherapy. </w:t>
      </w:r>
      <w:r w:rsidR="00DF0C77">
        <w:rPr>
          <w:rFonts w:ascii="Poppins" w:hAnsi="Poppins" w:cs="Poppins"/>
          <w:sz w:val="23"/>
          <w:szCs w:val="23"/>
        </w:rPr>
        <w:t xml:space="preserve"> </w:t>
      </w:r>
      <w:r w:rsidRPr="00B93105">
        <w:rPr>
          <w:rFonts w:ascii="Poppins" w:hAnsi="Poppins" w:cs="Poppins"/>
          <w:sz w:val="23"/>
          <w:szCs w:val="23"/>
        </w:rPr>
        <w:t xml:space="preserve">Since then, BAPT has developed the British Play Therapy movement and now accredits training courses in the UK including the </w:t>
      </w:r>
      <w:proofErr w:type="gramStart"/>
      <w:r w:rsidRPr="00B93105">
        <w:rPr>
          <w:rFonts w:ascii="Poppins" w:hAnsi="Poppins" w:cs="Poppins"/>
          <w:sz w:val="23"/>
          <w:szCs w:val="23"/>
        </w:rPr>
        <w:t>Masters</w:t>
      </w:r>
      <w:proofErr w:type="gramEnd"/>
      <w:r w:rsidRPr="00B93105">
        <w:rPr>
          <w:rFonts w:ascii="Poppins" w:hAnsi="Poppins" w:cs="Poppins"/>
          <w:sz w:val="23"/>
          <w:szCs w:val="23"/>
        </w:rPr>
        <w:t xml:space="preserve"> level programmes currently running at the University of </w:t>
      </w:r>
      <w:r w:rsidR="00FD469C" w:rsidRPr="00B93105">
        <w:rPr>
          <w:rFonts w:ascii="Poppins" w:hAnsi="Poppins" w:cs="Poppins"/>
          <w:sz w:val="23"/>
          <w:szCs w:val="23"/>
        </w:rPr>
        <w:t>Roehampton (</w:t>
      </w:r>
      <w:r w:rsidRPr="00B93105">
        <w:rPr>
          <w:rFonts w:ascii="Poppins" w:hAnsi="Poppins" w:cs="Poppins"/>
          <w:sz w:val="23"/>
          <w:szCs w:val="23"/>
        </w:rPr>
        <w:t xml:space="preserve">London), University of South Wales, and With Kids in collaboration with Queen Margaret University, (Glasgow/Edinburgh) (Taken from BAPT website, 2018). </w:t>
      </w:r>
    </w:p>
    <w:p w14:paraId="13710C5E" w14:textId="77777777" w:rsidR="00B93105" w:rsidRDefault="00B93105" w:rsidP="0055459F">
      <w:pPr>
        <w:rPr>
          <w:rFonts w:ascii="Poppins" w:hAnsi="Poppins" w:cs="Poppins"/>
          <w:sz w:val="23"/>
          <w:szCs w:val="23"/>
        </w:rPr>
      </w:pPr>
    </w:p>
    <w:p w14:paraId="0FBFF36D" w14:textId="77777777" w:rsidR="00B93105" w:rsidRDefault="00B93105" w:rsidP="0055459F">
      <w:pPr>
        <w:rPr>
          <w:rFonts w:ascii="Poppins" w:hAnsi="Poppins" w:cs="Poppins"/>
          <w:sz w:val="23"/>
          <w:szCs w:val="23"/>
        </w:rPr>
      </w:pPr>
    </w:p>
    <w:p w14:paraId="25CF51E9" w14:textId="77777777" w:rsidR="00B93105" w:rsidRDefault="00B93105" w:rsidP="0055459F">
      <w:pPr>
        <w:rPr>
          <w:rFonts w:ascii="Poppins" w:hAnsi="Poppins" w:cs="Poppins"/>
          <w:sz w:val="23"/>
          <w:szCs w:val="23"/>
        </w:rPr>
      </w:pPr>
    </w:p>
    <w:p w14:paraId="3EF1A18F" w14:textId="77777777" w:rsidR="00B93105" w:rsidRDefault="00B93105" w:rsidP="0055459F">
      <w:pPr>
        <w:rPr>
          <w:rFonts w:ascii="Poppins" w:hAnsi="Poppins" w:cs="Poppins"/>
          <w:sz w:val="23"/>
          <w:szCs w:val="23"/>
        </w:rPr>
      </w:pPr>
    </w:p>
    <w:tbl>
      <w:tblPr>
        <w:tblStyle w:val="TableGrid2"/>
        <w:tblW w:w="1028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36"/>
        <w:gridCol w:w="2693"/>
        <w:gridCol w:w="1356"/>
      </w:tblGrid>
      <w:tr w:rsidR="00B93105" w:rsidRPr="001D327F" w14:paraId="65015865" w14:textId="77777777" w:rsidTr="00022C14">
        <w:trPr>
          <w:jc w:val="center"/>
        </w:trPr>
        <w:tc>
          <w:tcPr>
            <w:tcW w:w="6238" w:type="dxa"/>
          </w:tcPr>
          <w:p w14:paraId="1CF05A5B" w14:textId="77777777" w:rsidR="00B93105" w:rsidRPr="00B93105" w:rsidRDefault="00B93105" w:rsidP="00022C14">
            <w:pPr>
              <w:jc w:val="center"/>
              <w:rPr>
                <w:rFonts w:ascii="Poppins" w:eastAsia="Times New Roman" w:hAnsi="Poppins" w:cs="Poppins"/>
                <w:bCs/>
                <w:color w:val="A6A6A6" w:themeColor="background1" w:themeShade="A6"/>
                <w:sz w:val="16"/>
                <w:szCs w:val="16"/>
                <w:lang w:eastAsia="en-GB"/>
              </w:rPr>
            </w:pPr>
            <w:r w:rsidRPr="00B93105">
              <w:rPr>
                <w:rFonts w:ascii="Poppins" w:eastAsia="Times New Roman" w:hAnsi="Poppins" w:cs="Poppins"/>
                <w:color w:val="A6A6A6" w:themeColor="background1" w:themeShade="A6"/>
                <w:sz w:val="16"/>
                <w:szCs w:val="16"/>
                <w:lang w:eastAsia="en-GB"/>
              </w:rPr>
              <w:t xml:space="preserve">With Kids is a Company Limited by Guarantee with Charitable Status.  Company number SC343897, Charity number SC022467.  Registered address is With Kids, 15 </w:t>
            </w:r>
            <w:proofErr w:type="spellStart"/>
            <w:r w:rsidRPr="00B93105">
              <w:rPr>
                <w:rFonts w:ascii="Poppins" w:eastAsia="Times New Roman" w:hAnsi="Poppins" w:cs="Poppins"/>
                <w:color w:val="A6A6A6" w:themeColor="background1" w:themeShade="A6"/>
                <w:sz w:val="16"/>
                <w:szCs w:val="16"/>
                <w:lang w:eastAsia="en-GB"/>
              </w:rPr>
              <w:t>Annfield</w:t>
            </w:r>
            <w:proofErr w:type="spellEnd"/>
            <w:r w:rsidRPr="00B93105">
              <w:rPr>
                <w:rFonts w:ascii="Poppins" w:eastAsia="Times New Roman" w:hAnsi="Poppins" w:cs="Poppins"/>
                <w:color w:val="A6A6A6" w:themeColor="background1" w:themeShade="A6"/>
                <w:sz w:val="16"/>
                <w:szCs w:val="16"/>
                <w:lang w:eastAsia="en-GB"/>
              </w:rPr>
              <w:t xml:space="preserve"> Place, Glasgow, G31 2XE.  www.withkids.org.uk</w:t>
            </w:r>
          </w:p>
        </w:tc>
        <w:tc>
          <w:tcPr>
            <w:tcW w:w="2693" w:type="dxa"/>
          </w:tcPr>
          <w:p w14:paraId="4BC7065C" w14:textId="77777777" w:rsidR="00B93105" w:rsidRPr="001D327F" w:rsidRDefault="00B93105" w:rsidP="00022C14">
            <w:pPr>
              <w:jc w:val="center"/>
              <w:rPr>
                <w:rFonts w:ascii="Arial" w:eastAsia="Times New Roman" w:hAnsi="Arial" w:cs="Arial"/>
                <w:color w:val="A6A6A6" w:themeColor="background1" w:themeShade="A6"/>
                <w:sz w:val="20"/>
                <w:szCs w:val="20"/>
                <w:lang w:eastAsia="en-GB"/>
              </w:rPr>
            </w:pPr>
          </w:p>
          <w:p w14:paraId="2D4BE531" w14:textId="77777777" w:rsidR="00B93105" w:rsidRPr="001D327F" w:rsidRDefault="00B93105" w:rsidP="00022C14">
            <w:pPr>
              <w:jc w:val="center"/>
              <w:rPr>
                <w:rFonts w:ascii="Arial" w:eastAsia="Times New Roman" w:hAnsi="Arial" w:cs="Arial"/>
                <w:bCs/>
                <w:sz w:val="20"/>
                <w:szCs w:val="20"/>
                <w:lang w:eastAsia="en-GB"/>
              </w:rPr>
            </w:pPr>
            <w:r w:rsidRPr="001D327F">
              <w:rPr>
                <w:rFonts w:ascii="Arial" w:eastAsia="Times New Roman" w:hAnsi="Arial" w:cs="Arial"/>
                <w:noProof/>
                <w:sz w:val="20"/>
                <w:szCs w:val="20"/>
                <w:lang w:eastAsia="en-GB"/>
              </w:rPr>
              <w:drawing>
                <wp:inline distT="0" distB="0" distL="0" distR="0" wp14:anchorId="7FA8FFD7" wp14:editId="0B856C3F">
                  <wp:extent cx="1530350" cy="392507"/>
                  <wp:effectExtent l="0" t="0" r="0" b="7620"/>
                  <wp:docPr id="947417435" name="Picture 947417435" descr="The Prom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Promis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68590" cy="402315"/>
                          </a:xfrm>
                          <a:prstGeom prst="rect">
                            <a:avLst/>
                          </a:prstGeom>
                          <a:noFill/>
                          <a:ln>
                            <a:noFill/>
                          </a:ln>
                        </pic:spPr>
                      </pic:pic>
                    </a:graphicData>
                  </a:graphic>
                </wp:inline>
              </w:drawing>
            </w:r>
          </w:p>
        </w:tc>
        <w:tc>
          <w:tcPr>
            <w:tcW w:w="1354" w:type="dxa"/>
          </w:tcPr>
          <w:p w14:paraId="53A4669C" w14:textId="77777777" w:rsidR="00B93105" w:rsidRPr="001D327F" w:rsidRDefault="00B93105" w:rsidP="00022C14">
            <w:pPr>
              <w:jc w:val="right"/>
              <w:rPr>
                <w:rFonts w:ascii="Arial" w:eastAsia="Times New Roman" w:hAnsi="Arial" w:cs="Arial"/>
                <w:bCs/>
                <w:sz w:val="20"/>
                <w:szCs w:val="20"/>
                <w:lang w:eastAsia="en-GB"/>
              </w:rPr>
            </w:pPr>
            <w:r w:rsidRPr="001D327F">
              <w:rPr>
                <w:rFonts w:ascii="Arial" w:eastAsia="Times New Roman" w:hAnsi="Arial" w:cs="Arial"/>
                <w:bCs/>
                <w:noProof/>
                <w:sz w:val="20"/>
                <w:szCs w:val="20"/>
                <w:lang w:eastAsia="en-GB"/>
              </w:rPr>
              <w:drawing>
                <wp:inline distT="0" distB="0" distL="0" distR="0" wp14:anchorId="73056938" wp14:editId="31A270BF">
                  <wp:extent cx="717791" cy="567055"/>
                  <wp:effectExtent l="0" t="0" r="6350" b="4445"/>
                  <wp:docPr id="2135594652" name="Picture 213559465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731326" cy="577747"/>
                          </a:xfrm>
                          <a:prstGeom prst="rect">
                            <a:avLst/>
                          </a:prstGeom>
                        </pic:spPr>
                      </pic:pic>
                    </a:graphicData>
                  </a:graphic>
                </wp:inline>
              </w:drawing>
            </w:r>
          </w:p>
        </w:tc>
      </w:tr>
    </w:tbl>
    <w:p w14:paraId="1DE95F0E" w14:textId="77777777" w:rsidR="00B93105" w:rsidRPr="00B93105" w:rsidRDefault="00B93105" w:rsidP="0055459F">
      <w:pPr>
        <w:rPr>
          <w:rFonts w:ascii="Poppins" w:hAnsi="Poppins" w:cs="Poppins"/>
          <w:sz w:val="16"/>
          <w:szCs w:val="16"/>
        </w:rPr>
      </w:pPr>
    </w:p>
    <w:sectPr w:rsidR="00B93105" w:rsidRPr="00B93105" w:rsidSect="00BD2B47">
      <w:headerReference w:type="default" r:id="rId41"/>
      <w:headerReference w:type="first" r:id="rId42"/>
      <w:pgSz w:w="11906" w:h="16838"/>
      <w:pgMar w:top="1276" w:right="1440" w:bottom="851" w:left="1440" w:header="454" w:footer="113" w:gutter="0"/>
      <w:pgBorders w:offsetFrom="page">
        <w:top w:val="single" w:sz="12" w:space="15" w:color="FF3399"/>
        <w:left w:val="single" w:sz="12" w:space="15" w:color="FF3399"/>
        <w:bottom w:val="single" w:sz="12" w:space="15" w:color="FF3399"/>
        <w:right w:val="single" w:sz="12" w:space="15" w:color="FF3399"/>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8769F" w14:textId="77777777" w:rsidR="008B3410" w:rsidRDefault="008B3410" w:rsidP="001D2AA8">
      <w:pPr>
        <w:spacing w:after="0" w:line="240" w:lineRule="auto"/>
      </w:pPr>
      <w:r>
        <w:separator/>
      </w:r>
    </w:p>
  </w:endnote>
  <w:endnote w:type="continuationSeparator" w:id="0">
    <w:p w14:paraId="4734402E" w14:textId="77777777" w:rsidR="008B3410" w:rsidRDefault="008B3410" w:rsidP="001D2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oppins">
    <w:charset w:val="00"/>
    <w:family w:val="auto"/>
    <w:pitch w:val="variable"/>
    <w:sig w:usb0="00008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06FD3C" w14:textId="77777777" w:rsidR="008B3410" w:rsidRDefault="008B3410" w:rsidP="001D2AA8">
      <w:pPr>
        <w:spacing w:after="0" w:line="240" w:lineRule="auto"/>
      </w:pPr>
      <w:r>
        <w:separator/>
      </w:r>
    </w:p>
  </w:footnote>
  <w:footnote w:type="continuationSeparator" w:id="0">
    <w:p w14:paraId="2C530C48" w14:textId="77777777" w:rsidR="008B3410" w:rsidRDefault="008B3410" w:rsidP="001D2A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D63F3" w14:textId="77777777" w:rsidR="001D2AA8" w:rsidRDefault="001D2AA8">
    <w:pPr>
      <w:pStyle w:val="Header"/>
    </w:pPr>
  </w:p>
  <w:p w14:paraId="0FFD63F4" w14:textId="77777777" w:rsidR="001D2AA8" w:rsidRDefault="001D2AA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68571" w14:textId="4E1B7D56" w:rsidR="00FD3360" w:rsidRDefault="00B93105" w:rsidP="00B93105">
    <w:pPr>
      <w:pStyle w:val="Header"/>
      <w:ind w:left="-709"/>
    </w:pPr>
    <w:r>
      <w:rPr>
        <w:noProof/>
      </w:rPr>
      <w:drawing>
        <wp:inline distT="0" distB="0" distL="0" distR="0" wp14:anchorId="46B30111" wp14:editId="5C3CCEC7">
          <wp:extent cx="2283460" cy="1141730"/>
          <wp:effectExtent l="0" t="0" r="0" b="0"/>
          <wp:docPr id="824456593" name="Picture 2" descr="A blue rectangular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063051" name="Picture 2" descr="A blue rectangular sign with whit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283460" cy="1141730"/>
                  </a:xfrm>
                  <a:prstGeom prst="rect">
                    <a:avLst/>
                  </a:prstGeom>
                </pic:spPr>
              </pic:pic>
            </a:graphicData>
          </a:graphic>
        </wp:inline>
      </w:drawing>
    </w:r>
    <w:r>
      <w:t xml:space="preserve">           </w:t>
    </w:r>
    <w:r w:rsidR="00323F4F" w:rsidRPr="00BE5A19">
      <w:rPr>
        <w:rFonts w:ascii="Arial" w:hAnsi="Arial" w:cs="Arial"/>
        <w:noProof/>
        <w:sz w:val="24"/>
        <w:szCs w:val="24"/>
        <w:lang w:eastAsia="en-GB"/>
      </w:rPr>
      <w:drawing>
        <wp:inline distT="0" distB="0" distL="0" distR="0" wp14:anchorId="559B0265" wp14:editId="40B4A24D">
          <wp:extent cx="1838325" cy="1075918"/>
          <wp:effectExtent l="0" t="0" r="0" b="0"/>
          <wp:docPr id="1803469738" name="image1.png" descr="qmulogo_mo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 cstate="print"/>
                  <a:stretch>
                    <a:fillRect/>
                  </a:stretch>
                </pic:blipFill>
                <pic:spPr>
                  <a:xfrm>
                    <a:off x="0" y="0"/>
                    <a:ext cx="1895683" cy="1109488"/>
                  </a:xfrm>
                  <a:prstGeom prst="rect">
                    <a:avLst/>
                  </a:prstGeom>
                </pic:spPr>
              </pic:pic>
            </a:graphicData>
          </a:graphic>
        </wp:inline>
      </w:drawing>
    </w:r>
    <w:r w:rsidR="00D814F9">
      <w:t xml:space="preserve"> </w:t>
    </w:r>
    <w:r>
      <w:t xml:space="preserve">             </w:t>
    </w:r>
    <w:r w:rsidR="00D814F9">
      <w:t xml:space="preserve"> </w:t>
    </w:r>
    <w:r>
      <w:t xml:space="preserve">   </w:t>
    </w:r>
    <w:r w:rsidR="00D814F9">
      <w:t xml:space="preserve">  </w:t>
    </w:r>
    <w:r w:rsidR="00D814F9" w:rsidRPr="00BE5A19">
      <w:rPr>
        <w:rFonts w:ascii="Arial" w:hAnsi="Arial" w:cs="Arial"/>
        <w:noProof/>
        <w:sz w:val="24"/>
        <w:szCs w:val="24"/>
        <w:lang w:eastAsia="en-GB"/>
      </w:rPr>
      <w:drawing>
        <wp:inline distT="0" distB="0" distL="0" distR="0" wp14:anchorId="3334A506" wp14:editId="69C59DDD">
          <wp:extent cx="1071372" cy="1057275"/>
          <wp:effectExtent l="0" t="0" r="0" b="0"/>
          <wp:docPr id="76693708" name="Picture 76693708" descr="AR002 Associate renewal + journal overse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002 Associate renewal + journal overseas"/>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8188" cy="10640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922"/>
    <w:multiLevelType w:val="hybridMultilevel"/>
    <w:tmpl w:val="1E6C9CFA"/>
    <w:lvl w:ilvl="0" w:tplc="67F8F0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285975"/>
    <w:multiLevelType w:val="multilevel"/>
    <w:tmpl w:val="6B40D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B74C84"/>
    <w:multiLevelType w:val="multilevel"/>
    <w:tmpl w:val="40A08E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C835A3"/>
    <w:multiLevelType w:val="hybridMultilevel"/>
    <w:tmpl w:val="11CE6D32"/>
    <w:lvl w:ilvl="0" w:tplc="AF2A8FCC">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8015F96"/>
    <w:multiLevelType w:val="multilevel"/>
    <w:tmpl w:val="8BDAA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0466F6"/>
    <w:multiLevelType w:val="hybridMultilevel"/>
    <w:tmpl w:val="8D4C2F80"/>
    <w:lvl w:ilvl="0" w:tplc="338CEB1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C9A1914"/>
    <w:multiLevelType w:val="hybridMultilevel"/>
    <w:tmpl w:val="0BE6B5E6"/>
    <w:lvl w:ilvl="0" w:tplc="93C68C70">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61302C4C"/>
    <w:multiLevelType w:val="hybridMultilevel"/>
    <w:tmpl w:val="86FC12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0AA7D1D"/>
    <w:multiLevelType w:val="hybridMultilevel"/>
    <w:tmpl w:val="359CF01C"/>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75E348D5"/>
    <w:multiLevelType w:val="multilevel"/>
    <w:tmpl w:val="944E1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D0C124E"/>
    <w:multiLevelType w:val="hybridMultilevel"/>
    <w:tmpl w:val="C7BE5BB0"/>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789011634">
    <w:abstractNumId w:val="7"/>
  </w:num>
  <w:num w:numId="2" w16cid:durableId="1487209893">
    <w:abstractNumId w:val="0"/>
  </w:num>
  <w:num w:numId="3" w16cid:durableId="1153258598">
    <w:abstractNumId w:val="3"/>
  </w:num>
  <w:num w:numId="4" w16cid:durableId="1202478083">
    <w:abstractNumId w:val="5"/>
  </w:num>
  <w:num w:numId="5" w16cid:durableId="171458490">
    <w:abstractNumId w:val="6"/>
  </w:num>
  <w:num w:numId="6" w16cid:durableId="1578900346">
    <w:abstractNumId w:val="10"/>
  </w:num>
  <w:num w:numId="7" w16cid:durableId="1388333136">
    <w:abstractNumId w:val="8"/>
  </w:num>
  <w:num w:numId="8" w16cid:durableId="1675380160">
    <w:abstractNumId w:val="2"/>
  </w:num>
  <w:num w:numId="9" w16cid:durableId="1805154484">
    <w:abstractNumId w:val="1"/>
  </w:num>
  <w:num w:numId="10" w16cid:durableId="515459485">
    <w:abstractNumId w:val="9"/>
  </w:num>
  <w:num w:numId="11" w16cid:durableId="10597912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B02"/>
    <w:rsid w:val="00004B02"/>
    <w:rsid w:val="00005FF2"/>
    <w:rsid w:val="00014473"/>
    <w:rsid w:val="0002224D"/>
    <w:rsid w:val="000228C9"/>
    <w:rsid w:val="00022BB6"/>
    <w:rsid w:val="00024FE9"/>
    <w:rsid w:val="00026D31"/>
    <w:rsid w:val="00052688"/>
    <w:rsid w:val="00054324"/>
    <w:rsid w:val="00054699"/>
    <w:rsid w:val="00054904"/>
    <w:rsid w:val="0006027F"/>
    <w:rsid w:val="00062E2E"/>
    <w:rsid w:val="00064DC4"/>
    <w:rsid w:val="00065471"/>
    <w:rsid w:val="00074BCC"/>
    <w:rsid w:val="00080B0E"/>
    <w:rsid w:val="00081434"/>
    <w:rsid w:val="0008229E"/>
    <w:rsid w:val="00082EEB"/>
    <w:rsid w:val="0008432F"/>
    <w:rsid w:val="00084F29"/>
    <w:rsid w:val="0008692A"/>
    <w:rsid w:val="00087B8C"/>
    <w:rsid w:val="000B3ED9"/>
    <w:rsid w:val="000C7C3D"/>
    <w:rsid w:val="000E0A3E"/>
    <w:rsid w:val="000E0E99"/>
    <w:rsid w:val="000F0CEF"/>
    <w:rsid w:val="000F4FB5"/>
    <w:rsid w:val="001018F8"/>
    <w:rsid w:val="00113012"/>
    <w:rsid w:val="00113C95"/>
    <w:rsid w:val="00140578"/>
    <w:rsid w:val="001467BA"/>
    <w:rsid w:val="0016395B"/>
    <w:rsid w:val="001701B5"/>
    <w:rsid w:val="00176C0E"/>
    <w:rsid w:val="00192D9B"/>
    <w:rsid w:val="00194D85"/>
    <w:rsid w:val="00196380"/>
    <w:rsid w:val="00197181"/>
    <w:rsid w:val="001B141F"/>
    <w:rsid w:val="001D2AA8"/>
    <w:rsid w:val="001D327F"/>
    <w:rsid w:val="001D34C1"/>
    <w:rsid w:val="001D6BF9"/>
    <w:rsid w:val="001D6D18"/>
    <w:rsid w:val="001F47FD"/>
    <w:rsid w:val="001F4BDD"/>
    <w:rsid w:val="00210DF0"/>
    <w:rsid w:val="0021295B"/>
    <w:rsid w:val="002165B9"/>
    <w:rsid w:val="00223B8C"/>
    <w:rsid w:val="00233D2E"/>
    <w:rsid w:val="00257255"/>
    <w:rsid w:val="00257519"/>
    <w:rsid w:val="00282ED6"/>
    <w:rsid w:val="00286442"/>
    <w:rsid w:val="002865DD"/>
    <w:rsid w:val="002A1F43"/>
    <w:rsid w:val="002A294E"/>
    <w:rsid w:val="002B06FD"/>
    <w:rsid w:val="002B11AB"/>
    <w:rsid w:val="002D1C28"/>
    <w:rsid w:val="002D78C5"/>
    <w:rsid w:val="002E2EDA"/>
    <w:rsid w:val="002E6746"/>
    <w:rsid w:val="002F0C93"/>
    <w:rsid w:val="002F1552"/>
    <w:rsid w:val="002F37EC"/>
    <w:rsid w:val="002F6007"/>
    <w:rsid w:val="00302EC7"/>
    <w:rsid w:val="00302EDB"/>
    <w:rsid w:val="00323F4F"/>
    <w:rsid w:val="0033000B"/>
    <w:rsid w:val="003333F1"/>
    <w:rsid w:val="00334347"/>
    <w:rsid w:val="00336BEC"/>
    <w:rsid w:val="00343BF2"/>
    <w:rsid w:val="00344931"/>
    <w:rsid w:val="003455CC"/>
    <w:rsid w:val="00347AAA"/>
    <w:rsid w:val="00351503"/>
    <w:rsid w:val="00355D5C"/>
    <w:rsid w:val="00355E30"/>
    <w:rsid w:val="003567CC"/>
    <w:rsid w:val="003569F9"/>
    <w:rsid w:val="00364178"/>
    <w:rsid w:val="003654C1"/>
    <w:rsid w:val="00365B4F"/>
    <w:rsid w:val="00367307"/>
    <w:rsid w:val="00383074"/>
    <w:rsid w:val="00390CF3"/>
    <w:rsid w:val="003A2E53"/>
    <w:rsid w:val="003A34CB"/>
    <w:rsid w:val="003C1E51"/>
    <w:rsid w:val="003E355C"/>
    <w:rsid w:val="003E615E"/>
    <w:rsid w:val="003F0D46"/>
    <w:rsid w:val="003F430F"/>
    <w:rsid w:val="003F4337"/>
    <w:rsid w:val="003F6119"/>
    <w:rsid w:val="003F62F4"/>
    <w:rsid w:val="003F786E"/>
    <w:rsid w:val="0040049B"/>
    <w:rsid w:val="004020B2"/>
    <w:rsid w:val="004054D0"/>
    <w:rsid w:val="00414A1F"/>
    <w:rsid w:val="004267A1"/>
    <w:rsid w:val="00447744"/>
    <w:rsid w:val="00450F91"/>
    <w:rsid w:val="00452660"/>
    <w:rsid w:val="004626BE"/>
    <w:rsid w:val="004716D9"/>
    <w:rsid w:val="00473973"/>
    <w:rsid w:val="0047432A"/>
    <w:rsid w:val="00481E2A"/>
    <w:rsid w:val="00495026"/>
    <w:rsid w:val="004975FD"/>
    <w:rsid w:val="004A1451"/>
    <w:rsid w:val="004A595F"/>
    <w:rsid w:val="004B3384"/>
    <w:rsid w:val="004B355A"/>
    <w:rsid w:val="004C49C9"/>
    <w:rsid w:val="004C723E"/>
    <w:rsid w:val="004D0799"/>
    <w:rsid w:val="004D2933"/>
    <w:rsid w:val="004D37F0"/>
    <w:rsid w:val="004D51C0"/>
    <w:rsid w:val="004E316B"/>
    <w:rsid w:val="004E44A9"/>
    <w:rsid w:val="0050096A"/>
    <w:rsid w:val="00501342"/>
    <w:rsid w:val="00501C93"/>
    <w:rsid w:val="005042B3"/>
    <w:rsid w:val="005167B8"/>
    <w:rsid w:val="00525AF4"/>
    <w:rsid w:val="00525F8E"/>
    <w:rsid w:val="005279D5"/>
    <w:rsid w:val="00527CB4"/>
    <w:rsid w:val="005310FF"/>
    <w:rsid w:val="00533FD4"/>
    <w:rsid w:val="005423B6"/>
    <w:rsid w:val="00550330"/>
    <w:rsid w:val="0055244C"/>
    <w:rsid w:val="00552CFE"/>
    <w:rsid w:val="0055459F"/>
    <w:rsid w:val="00574B4A"/>
    <w:rsid w:val="00577B1E"/>
    <w:rsid w:val="00584328"/>
    <w:rsid w:val="00584B7E"/>
    <w:rsid w:val="005912D9"/>
    <w:rsid w:val="0059681D"/>
    <w:rsid w:val="005A6DAD"/>
    <w:rsid w:val="005B0142"/>
    <w:rsid w:val="005B7DD2"/>
    <w:rsid w:val="005D027D"/>
    <w:rsid w:val="005D2063"/>
    <w:rsid w:val="005E1405"/>
    <w:rsid w:val="005E3B61"/>
    <w:rsid w:val="005E5E5C"/>
    <w:rsid w:val="005F1266"/>
    <w:rsid w:val="005F7032"/>
    <w:rsid w:val="00601FC8"/>
    <w:rsid w:val="00603AC6"/>
    <w:rsid w:val="006212BE"/>
    <w:rsid w:val="00644119"/>
    <w:rsid w:val="00651E2A"/>
    <w:rsid w:val="00657E34"/>
    <w:rsid w:val="0066649E"/>
    <w:rsid w:val="00677EE9"/>
    <w:rsid w:val="00690A27"/>
    <w:rsid w:val="00692352"/>
    <w:rsid w:val="006A0A00"/>
    <w:rsid w:val="006A15EA"/>
    <w:rsid w:val="006B2159"/>
    <w:rsid w:val="006D42D8"/>
    <w:rsid w:val="006D5B14"/>
    <w:rsid w:val="006E3994"/>
    <w:rsid w:val="006F2DA6"/>
    <w:rsid w:val="0070293B"/>
    <w:rsid w:val="00703DB3"/>
    <w:rsid w:val="00704E5E"/>
    <w:rsid w:val="007061EA"/>
    <w:rsid w:val="007264C0"/>
    <w:rsid w:val="00730A61"/>
    <w:rsid w:val="00732571"/>
    <w:rsid w:val="00732D3A"/>
    <w:rsid w:val="00744A1C"/>
    <w:rsid w:val="00745230"/>
    <w:rsid w:val="00750D1A"/>
    <w:rsid w:val="00756810"/>
    <w:rsid w:val="007644A4"/>
    <w:rsid w:val="007675A4"/>
    <w:rsid w:val="0077083A"/>
    <w:rsid w:val="00780F79"/>
    <w:rsid w:val="00785C19"/>
    <w:rsid w:val="00791F8B"/>
    <w:rsid w:val="007A581B"/>
    <w:rsid w:val="007A627F"/>
    <w:rsid w:val="007A654A"/>
    <w:rsid w:val="007B1E10"/>
    <w:rsid w:val="007B401F"/>
    <w:rsid w:val="007C6CC2"/>
    <w:rsid w:val="007D7C66"/>
    <w:rsid w:val="007E41B4"/>
    <w:rsid w:val="007E56A9"/>
    <w:rsid w:val="007F172C"/>
    <w:rsid w:val="007F5796"/>
    <w:rsid w:val="00803794"/>
    <w:rsid w:val="00804C32"/>
    <w:rsid w:val="00807153"/>
    <w:rsid w:val="00813BB6"/>
    <w:rsid w:val="0081483A"/>
    <w:rsid w:val="00816710"/>
    <w:rsid w:val="00821C85"/>
    <w:rsid w:val="008346D3"/>
    <w:rsid w:val="00842C27"/>
    <w:rsid w:val="00844CF4"/>
    <w:rsid w:val="00864303"/>
    <w:rsid w:val="00872383"/>
    <w:rsid w:val="00872621"/>
    <w:rsid w:val="00872674"/>
    <w:rsid w:val="0087531E"/>
    <w:rsid w:val="00881DC9"/>
    <w:rsid w:val="00893DA9"/>
    <w:rsid w:val="0089402A"/>
    <w:rsid w:val="0089763D"/>
    <w:rsid w:val="008B2F87"/>
    <w:rsid w:val="008B3410"/>
    <w:rsid w:val="008C2F96"/>
    <w:rsid w:val="008C5217"/>
    <w:rsid w:val="008C6DA8"/>
    <w:rsid w:val="008D156D"/>
    <w:rsid w:val="008D4CDE"/>
    <w:rsid w:val="008E60A7"/>
    <w:rsid w:val="00900274"/>
    <w:rsid w:val="00901F6F"/>
    <w:rsid w:val="009051EE"/>
    <w:rsid w:val="0090549B"/>
    <w:rsid w:val="0092232D"/>
    <w:rsid w:val="009312E2"/>
    <w:rsid w:val="00943C55"/>
    <w:rsid w:val="0095530F"/>
    <w:rsid w:val="009611BA"/>
    <w:rsid w:val="009646D4"/>
    <w:rsid w:val="00967FB0"/>
    <w:rsid w:val="00974D1C"/>
    <w:rsid w:val="00975FD3"/>
    <w:rsid w:val="009828ED"/>
    <w:rsid w:val="009A5047"/>
    <w:rsid w:val="009A6971"/>
    <w:rsid w:val="009B0A7B"/>
    <w:rsid w:val="009B4A78"/>
    <w:rsid w:val="009F0AE7"/>
    <w:rsid w:val="00A024E6"/>
    <w:rsid w:val="00A02A10"/>
    <w:rsid w:val="00A104FF"/>
    <w:rsid w:val="00A13EAD"/>
    <w:rsid w:val="00A261BC"/>
    <w:rsid w:val="00A3037D"/>
    <w:rsid w:val="00A349F9"/>
    <w:rsid w:val="00A35FD9"/>
    <w:rsid w:val="00A456D3"/>
    <w:rsid w:val="00A47E14"/>
    <w:rsid w:val="00A52832"/>
    <w:rsid w:val="00A5477C"/>
    <w:rsid w:val="00A55C5D"/>
    <w:rsid w:val="00A6614F"/>
    <w:rsid w:val="00A72B9A"/>
    <w:rsid w:val="00A7444A"/>
    <w:rsid w:val="00A765B5"/>
    <w:rsid w:val="00A77A2F"/>
    <w:rsid w:val="00A802EE"/>
    <w:rsid w:val="00A86EEA"/>
    <w:rsid w:val="00A87585"/>
    <w:rsid w:val="00AA13ED"/>
    <w:rsid w:val="00AA6119"/>
    <w:rsid w:val="00AA7AE7"/>
    <w:rsid w:val="00AB0408"/>
    <w:rsid w:val="00AB644A"/>
    <w:rsid w:val="00AB753A"/>
    <w:rsid w:val="00AD4DB7"/>
    <w:rsid w:val="00AE6ECA"/>
    <w:rsid w:val="00B02606"/>
    <w:rsid w:val="00B0679C"/>
    <w:rsid w:val="00B32CB6"/>
    <w:rsid w:val="00B357B8"/>
    <w:rsid w:val="00B41129"/>
    <w:rsid w:val="00B53CF4"/>
    <w:rsid w:val="00B55788"/>
    <w:rsid w:val="00B56E89"/>
    <w:rsid w:val="00B72B97"/>
    <w:rsid w:val="00B84815"/>
    <w:rsid w:val="00B93105"/>
    <w:rsid w:val="00B94A07"/>
    <w:rsid w:val="00B96534"/>
    <w:rsid w:val="00BC100E"/>
    <w:rsid w:val="00BC222E"/>
    <w:rsid w:val="00BD2B47"/>
    <w:rsid w:val="00BE2005"/>
    <w:rsid w:val="00BE2832"/>
    <w:rsid w:val="00BE296A"/>
    <w:rsid w:val="00BF07AA"/>
    <w:rsid w:val="00BF127E"/>
    <w:rsid w:val="00C068BC"/>
    <w:rsid w:val="00C06A81"/>
    <w:rsid w:val="00C07EF0"/>
    <w:rsid w:val="00C1078B"/>
    <w:rsid w:val="00C14080"/>
    <w:rsid w:val="00C43B2F"/>
    <w:rsid w:val="00C460D2"/>
    <w:rsid w:val="00C463AE"/>
    <w:rsid w:val="00C66696"/>
    <w:rsid w:val="00C72A63"/>
    <w:rsid w:val="00C73AAF"/>
    <w:rsid w:val="00C809AB"/>
    <w:rsid w:val="00C853FC"/>
    <w:rsid w:val="00C8591C"/>
    <w:rsid w:val="00C85D46"/>
    <w:rsid w:val="00C91130"/>
    <w:rsid w:val="00C95B9B"/>
    <w:rsid w:val="00CA1C19"/>
    <w:rsid w:val="00CB5442"/>
    <w:rsid w:val="00CB60DB"/>
    <w:rsid w:val="00CB707F"/>
    <w:rsid w:val="00CC235F"/>
    <w:rsid w:val="00CC4340"/>
    <w:rsid w:val="00CC657F"/>
    <w:rsid w:val="00CC7155"/>
    <w:rsid w:val="00CE60D6"/>
    <w:rsid w:val="00CF5BCA"/>
    <w:rsid w:val="00CF5F57"/>
    <w:rsid w:val="00D00CDA"/>
    <w:rsid w:val="00D16800"/>
    <w:rsid w:val="00D20495"/>
    <w:rsid w:val="00D2384F"/>
    <w:rsid w:val="00D256F8"/>
    <w:rsid w:val="00D32106"/>
    <w:rsid w:val="00D40A9C"/>
    <w:rsid w:val="00D43C8F"/>
    <w:rsid w:val="00D45F0C"/>
    <w:rsid w:val="00D600ED"/>
    <w:rsid w:val="00D60E77"/>
    <w:rsid w:val="00D642D0"/>
    <w:rsid w:val="00D76E9C"/>
    <w:rsid w:val="00D803F5"/>
    <w:rsid w:val="00D814F9"/>
    <w:rsid w:val="00D81682"/>
    <w:rsid w:val="00D8594E"/>
    <w:rsid w:val="00D900E4"/>
    <w:rsid w:val="00DB2D73"/>
    <w:rsid w:val="00DD1C95"/>
    <w:rsid w:val="00DD32F3"/>
    <w:rsid w:val="00DD4990"/>
    <w:rsid w:val="00DD5335"/>
    <w:rsid w:val="00DE0957"/>
    <w:rsid w:val="00DE6F47"/>
    <w:rsid w:val="00DF0C77"/>
    <w:rsid w:val="00E04AC9"/>
    <w:rsid w:val="00E11013"/>
    <w:rsid w:val="00E202A0"/>
    <w:rsid w:val="00E26B93"/>
    <w:rsid w:val="00E33860"/>
    <w:rsid w:val="00E34BCF"/>
    <w:rsid w:val="00E62BE0"/>
    <w:rsid w:val="00E81A7C"/>
    <w:rsid w:val="00E87952"/>
    <w:rsid w:val="00E941DD"/>
    <w:rsid w:val="00EC0B91"/>
    <w:rsid w:val="00ED5951"/>
    <w:rsid w:val="00ED7AE8"/>
    <w:rsid w:val="00EE37C4"/>
    <w:rsid w:val="00EE3BE5"/>
    <w:rsid w:val="00EE6000"/>
    <w:rsid w:val="00EE751C"/>
    <w:rsid w:val="00EF1445"/>
    <w:rsid w:val="00F02626"/>
    <w:rsid w:val="00F04DF9"/>
    <w:rsid w:val="00F217C1"/>
    <w:rsid w:val="00F218C1"/>
    <w:rsid w:val="00F30D3F"/>
    <w:rsid w:val="00F51059"/>
    <w:rsid w:val="00F73EB6"/>
    <w:rsid w:val="00F75A62"/>
    <w:rsid w:val="00F75C99"/>
    <w:rsid w:val="00F859A8"/>
    <w:rsid w:val="00F91D06"/>
    <w:rsid w:val="00FA07BA"/>
    <w:rsid w:val="00FA5268"/>
    <w:rsid w:val="00FA69A2"/>
    <w:rsid w:val="00FB0540"/>
    <w:rsid w:val="00FB5FA2"/>
    <w:rsid w:val="00FB6F68"/>
    <w:rsid w:val="00FC32BA"/>
    <w:rsid w:val="00FD0BA1"/>
    <w:rsid w:val="00FD1444"/>
    <w:rsid w:val="00FD29BC"/>
    <w:rsid w:val="00FD3360"/>
    <w:rsid w:val="00FD469C"/>
    <w:rsid w:val="00FD5A40"/>
    <w:rsid w:val="00FE5949"/>
    <w:rsid w:val="00FE5CE6"/>
    <w:rsid w:val="00FE5EDA"/>
    <w:rsid w:val="00FF05A8"/>
    <w:rsid w:val="00FF3858"/>
    <w:rsid w:val="00FF55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D62D5"/>
  <w15:docId w15:val="{E3F888A7-0472-4A6D-8B80-A0CA4DB9E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B02"/>
  </w:style>
  <w:style w:type="paragraph" w:styleId="Heading1">
    <w:name w:val="heading 1"/>
    <w:basedOn w:val="Normal"/>
    <w:next w:val="Normal"/>
    <w:link w:val="Heading1Char"/>
    <w:uiPriority w:val="9"/>
    <w:qFormat/>
    <w:rsid w:val="001D2AA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601FC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04B02"/>
    <w:pPr>
      <w:autoSpaceDE w:val="0"/>
      <w:autoSpaceDN w:val="0"/>
      <w:adjustRightInd w:val="0"/>
      <w:spacing w:after="0" w:line="240" w:lineRule="auto"/>
    </w:pPr>
    <w:rPr>
      <w:rFonts w:ascii="Cambria" w:hAnsi="Cambria" w:cs="Cambria"/>
      <w:color w:val="000000"/>
      <w:sz w:val="24"/>
      <w:szCs w:val="24"/>
    </w:rPr>
  </w:style>
  <w:style w:type="paragraph" w:styleId="BalloonText">
    <w:name w:val="Balloon Text"/>
    <w:basedOn w:val="Normal"/>
    <w:link w:val="BalloonTextChar"/>
    <w:uiPriority w:val="99"/>
    <w:semiHidden/>
    <w:unhideWhenUsed/>
    <w:rsid w:val="001D2A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2AA8"/>
    <w:rPr>
      <w:rFonts w:ascii="Tahoma" w:hAnsi="Tahoma" w:cs="Tahoma"/>
      <w:sz w:val="16"/>
      <w:szCs w:val="16"/>
    </w:rPr>
  </w:style>
  <w:style w:type="character" w:styleId="Hyperlink">
    <w:name w:val="Hyperlink"/>
    <w:basedOn w:val="DefaultParagraphFont"/>
    <w:uiPriority w:val="99"/>
    <w:unhideWhenUsed/>
    <w:rsid w:val="001D2AA8"/>
    <w:rPr>
      <w:color w:val="0000FF" w:themeColor="hyperlink"/>
      <w:u w:val="single"/>
    </w:rPr>
  </w:style>
  <w:style w:type="paragraph" w:styleId="Header">
    <w:name w:val="header"/>
    <w:basedOn w:val="Normal"/>
    <w:link w:val="HeaderChar"/>
    <w:uiPriority w:val="99"/>
    <w:unhideWhenUsed/>
    <w:rsid w:val="001D2A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2AA8"/>
  </w:style>
  <w:style w:type="paragraph" w:styleId="Footer">
    <w:name w:val="footer"/>
    <w:basedOn w:val="Normal"/>
    <w:link w:val="FooterChar"/>
    <w:uiPriority w:val="99"/>
    <w:unhideWhenUsed/>
    <w:rsid w:val="001D2A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2AA8"/>
  </w:style>
  <w:style w:type="paragraph" w:styleId="Title">
    <w:name w:val="Title"/>
    <w:basedOn w:val="Normal"/>
    <w:next w:val="Normal"/>
    <w:link w:val="TitleChar"/>
    <w:uiPriority w:val="10"/>
    <w:qFormat/>
    <w:rsid w:val="001D2AA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D2AA8"/>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D2AA8"/>
    <w:rPr>
      <w:rFonts w:asciiTheme="majorHAnsi" w:eastAsiaTheme="majorEastAsia" w:hAnsiTheme="majorHAnsi" w:cstheme="majorBidi"/>
      <w:b/>
      <w:bCs/>
      <w:color w:val="365F91" w:themeColor="accent1" w:themeShade="BF"/>
      <w:sz w:val="28"/>
      <w:szCs w:val="28"/>
    </w:rPr>
  </w:style>
  <w:style w:type="paragraph" w:customStyle="1" w:styleId="has-text-align-center">
    <w:name w:val="has-text-align-center"/>
    <w:basedOn w:val="Normal"/>
    <w:rsid w:val="005F703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5F703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414A1F"/>
    <w:rPr>
      <w:color w:val="800080" w:themeColor="followedHyperlink"/>
      <w:u w:val="single"/>
    </w:rPr>
  </w:style>
  <w:style w:type="character" w:styleId="CommentReference">
    <w:name w:val="annotation reference"/>
    <w:basedOn w:val="DefaultParagraphFont"/>
    <w:uiPriority w:val="99"/>
    <w:semiHidden/>
    <w:unhideWhenUsed/>
    <w:rsid w:val="007F5796"/>
    <w:rPr>
      <w:sz w:val="16"/>
      <w:szCs w:val="16"/>
    </w:rPr>
  </w:style>
  <w:style w:type="paragraph" w:styleId="CommentText">
    <w:name w:val="annotation text"/>
    <w:basedOn w:val="Normal"/>
    <w:link w:val="CommentTextChar"/>
    <w:uiPriority w:val="99"/>
    <w:unhideWhenUsed/>
    <w:rsid w:val="007F5796"/>
    <w:pPr>
      <w:spacing w:line="240" w:lineRule="auto"/>
    </w:pPr>
    <w:rPr>
      <w:sz w:val="20"/>
      <w:szCs w:val="20"/>
    </w:rPr>
  </w:style>
  <w:style w:type="character" w:customStyle="1" w:styleId="CommentTextChar">
    <w:name w:val="Comment Text Char"/>
    <w:basedOn w:val="DefaultParagraphFont"/>
    <w:link w:val="CommentText"/>
    <w:uiPriority w:val="99"/>
    <w:rsid w:val="007F5796"/>
    <w:rPr>
      <w:sz w:val="20"/>
      <w:szCs w:val="20"/>
    </w:rPr>
  </w:style>
  <w:style w:type="table" w:styleId="TableGrid">
    <w:name w:val="Table Grid"/>
    <w:basedOn w:val="TableNormal"/>
    <w:uiPriority w:val="39"/>
    <w:rsid w:val="00CB60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01FC8"/>
    <w:rPr>
      <w:rFonts w:asciiTheme="majorHAnsi" w:eastAsiaTheme="majorEastAsia" w:hAnsiTheme="majorHAnsi" w:cstheme="majorBidi"/>
      <w:color w:val="365F91" w:themeColor="accent1" w:themeShade="BF"/>
      <w:sz w:val="26"/>
      <w:szCs w:val="26"/>
    </w:rPr>
  </w:style>
  <w:style w:type="table" w:customStyle="1" w:styleId="TableGrid1">
    <w:name w:val="Table Grid1"/>
    <w:basedOn w:val="TableNormal"/>
    <w:next w:val="TableGrid"/>
    <w:uiPriority w:val="39"/>
    <w:rsid w:val="00D43C8F"/>
    <w:pPr>
      <w:spacing w:after="0" w:line="240" w:lineRule="auto"/>
    </w:pPr>
    <w:rPr>
      <w:rFonts w:eastAsiaTheme="minorEastAsia"/>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37EC"/>
    <w:pPr>
      <w:ind w:left="720"/>
      <w:contextualSpacing/>
    </w:pPr>
  </w:style>
  <w:style w:type="character" w:styleId="UnresolvedMention">
    <w:name w:val="Unresolved Mention"/>
    <w:basedOn w:val="DefaultParagraphFont"/>
    <w:uiPriority w:val="99"/>
    <w:semiHidden/>
    <w:unhideWhenUsed/>
    <w:rsid w:val="00D642D0"/>
    <w:rPr>
      <w:color w:val="605E5C"/>
      <w:shd w:val="clear" w:color="auto" w:fill="E1DFDD"/>
    </w:rPr>
  </w:style>
  <w:style w:type="table" w:customStyle="1" w:styleId="TableGrid2">
    <w:name w:val="Table Grid2"/>
    <w:basedOn w:val="TableNormal"/>
    <w:next w:val="TableGrid"/>
    <w:uiPriority w:val="39"/>
    <w:rsid w:val="001D327F"/>
    <w:pPr>
      <w:spacing w:after="0" w:line="240" w:lineRule="auto"/>
    </w:pPr>
    <w:rPr>
      <w:rFonts w:eastAsiaTheme="minorEastAsia"/>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692A"/>
    <w:pPr>
      <w:spacing w:after="0" w:line="240" w:lineRule="auto"/>
    </w:pPr>
  </w:style>
  <w:style w:type="character" w:styleId="Strong">
    <w:name w:val="Strong"/>
    <w:basedOn w:val="DefaultParagraphFont"/>
    <w:uiPriority w:val="22"/>
    <w:qFormat/>
    <w:rsid w:val="00CC657F"/>
    <w:rPr>
      <w:b/>
      <w:bCs/>
    </w:rPr>
  </w:style>
  <w:style w:type="character" w:styleId="Emphasis">
    <w:name w:val="Emphasis"/>
    <w:basedOn w:val="DefaultParagraphFont"/>
    <w:uiPriority w:val="20"/>
    <w:qFormat/>
    <w:rsid w:val="00CC657F"/>
    <w:rPr>
      <w:i/>
      <w:iCs/>
    </w:rPr>
  </w:style>
  <w:style w:type="paragraph" w:styleId="CommentSubject">
    <w:name w:val="annotation subject"/>
    <w:basedOn w:val="CommentText"/>
    <w:next w:val="CommentText"/>
    <w:link w:val="CommentSubjectChar"/>
    <w:uiPriority w:val="99"/>
    <w:semiHidden/>
    <w:unhideWhenUsed/>
    <w:rsid w:val="00C07EF0"/>
    <w:rPr>
      <w:b/>
      <w:bCs/>
    </w:rPr>
  </w:style>
  <w:style w:type="character" w:customStyle="1" w:styleId="CommentSubjectChar">
    <w:name w:val="Comment Subject Char"/>
    <w:basedOn w:val="CommentTextChar"/>
    <w:link w:val="CommentSubject"/>
    <w:uiPriority w:val="99"/>
    <w:semiHidden/>
    <w:rsid w:val="00C07E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6375833">
      <w:bodyDiv w:val="1"/>
      <w:marLeft w:val="0"/>
      <w:marRight w:val="0"/>
      <w:marTop w:val="0"/>
      <w:marBottom w:val="0"/>
      <w:divBdr>
        <w:top w:val="none" w:sz="0" w:space="0" w:color="auto"/>
        <w:left w:val="none" w:sz="0" w:space="0" w:color="auto"/>
        <w:bottom w:val="none" w:sz="0" w:space="0" w:color="auto"/>
        <w:right w:val="none" w:sz="0" w:space="0" w:color="auto"/>
      </w:divBdr>
    </w:div>
    <w:div w:id="1196044125">
      <w:bodyDiv w:val="1"/>
      <w:marLeft w:val="0"/>
      <w:marRight w:val="0"/>
      <w:marTop w:val="0"/>
      <w:marBottom w:val="0"/>
      <w:divBdr>
        <w:top w:val="none" w:sz="0" w:space="0" w:color="auto"/>
        <w:left w:val="none" w:sz="0" w:space="0" w:color="auto"/>
        <w:bottom w:val="none" w:sz="0" w:space="0" w:color="auto"/>
        <w:right w:val="none" w:sz="0" w:space="0" w:color="auto"/>
      </w:divBdr>
    </w:div>
    <w:div w:id="1718814458">
      <w:bodyDiv w:val="1"/>
      <w:marLeft w:val="0"/>
      <w:marRight w:val="0"/>
      <w:marTop w:val="0"/>
      <w:marBottom w:val="0"/>
      <w:divBdr>
        <w:top w:val="none" w:sz="0" w:space="0" w:color="auto"/>
        <w:left w:val="none" w:sz="0" w:space="0" w:color="auto"/>
        <w:bottom w:val="none" w:sz="0" w:space="0" w:color="auto"/>
        <w:right w:val="none" w:sz="0" w:space="0" w:color="auto"/>
      </w:divBdr>
    </w:div>
    <w:div w:id="1732918345">
      <w:bodyDiv w:val="1"/>
      <w:marLeft w:val="0"/>
      <w:marRight w:val="0"/>
      <w:marTop w:val="0"/>
      <w:marBottom w:val="0"/>
      <w:divBdr>
        <w:top w:val="none" w:sz="0" w:space="0" w:color="auto"/>
        <w:left w:val="none" w:sz="0" w:space="0" w:color="auto"/>
        <w:bottom w:val="none" w:sz="0" w:space="0" w:color="auto"/>
        <w:right w:val="none" w:sz="0" w:space="0" w:color="auto"/>
      </w:divBdr>
    </w:div>
    <w:div w:id="186489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ov.uk/government/publications/dbs-update-service-applicant-guide" TargetMode="External"/><Relationship Id="rId18" Type="http://schemas.openxmlformats.org/officeDocument/2006/relationships/hyperlink" Target="https://www.studentinformation.gov.scot/" TargetMode="External"/><Relationship Id="rId26" Type="http://schemas.openxmlformats.org/officeDocument/2006/relationships/hyperlink" Target="https://www.fife.gov.uk/kb/docs/articles/education2/schools-in-fife/funding/the-fitzgerald-trust" TargetMode="External"/><Relationship Id="rId39"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hyperlink" Target="https://gemt.org.uk/" TargetMode="External"/><Relationship Id="rId34" Type="http://schemas.openxmlformats.org/officeDocument/2006/relationships/hyperlink" Target="https://www.prospects.ac.uk/postgraduate-study/funding-postgraduate-study" TargetMode="External"/><Relationship Id="rId42"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www.mygov.scot/pvg-scheme/types-of-pvg-disclosure-record" TargetMode="External"/><Relationship Id="rId17" Type="http://schemas.openxmlformats.org/officeDocument/2006/relationships/hyperlink" Target="https://www.nus.org.uk/more/faqs/fees-and-finance" TargetMode="External"/><Relationship Id="rId25" Type="http://schemas.openxmlformats.org/officeDocument/2006/relationships/hyperlink" Target="https://www.eastlothian.gov.uk/info/210557/schools_and_learning/12333/east_lothian_educational_trust" TargetMode="External"/><Relationship Id="rId33" Type="http://schemas.openxmlformats.org/officeDocument/2006/relationships/hyperlink" Target="https://www.qmu.ac.uk/study-here/services-for-students/support-for-specific-groups/qm-cares/care-leavers-care-experienced-students/" TargetMode="External"/><Relationship Id="rId38" Type="http://schemas.openxmlformats.org/officeDocument/2006/relationships/hyperlink" Target="https://www.qmu.ac.uk/study-here/postgraduate-study/2024/msc-play-therapy" TargetMode="External"/><Relationship Id="rId2" Type="http://schemas.openxmlformats.org/officeDocument/2006/relationships/customXml" Target="../customXml/item2.xml"/><Relationship Id="rId16" Type="http://schemas.openxmlformats.org/officeDocument/2006/relationships/hyperlink" Target="https://www.prospects.ac.uk/postgraduate-study/funding-postgraduate-study/employer-sponsorship" TargetMode="External"/><Relationship Id="rId20" Type="http://schemas.openxmlformats.org/officeDocument/2006/relationships/hyperlink" Target="mailto:studentfunding@qmu.ac.uk" TargetMode="External"/><Relationship Id="rId29" Type="http://schemas.openxmlformats.org/officeDocument/2006/relationships/hyperlink" Target="https://knowledge.rcvs.org.uk/grants/signposting-to-other-support/funding-for-women/"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rospects.ac.uk/postgraduate-study/funding-postgraduate-study/working-while-studying" TargetMode="External"/><Relationship Id="rId24" Type="http://schemas.openxmlformats.org/officeDocument/2006/relationships/hyperlink" Target="https://www.pkc.gov.uk/article/17411/Perth-and-Kinross-Educational-Trust" TargetMode="External"/><Relationship Id="rId32" Type="http://schemas.openxmlformats.org/officeDocument/2006/relationships/hyperlink" Target="https://www.tradeshouse.org.uk/charitable-education/" TargetMode="External"/><Relationship Id="rId37" Type="http://schemas.openxmlformats.org/officeDocument/2006/relationships/hyperlink" Target="https://www.bapt.info" TargetMode="External"/><Relationship Id="rId40"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ww.saas.gov.uk/part-time/funding/postgraduate" TargetMode="External"/><Relationship Id="rId23" Type="http://schemas.openxmlformats.org/officeDocument/2006/relationships/hyperlink" Target="https://www.dundeeeducationaltrust.org/" TargetMode="External"/><Relationship Id="rId28" Type="http://schemas.openxmlformats.org/officeDocument/2006/relationships/hyperlink" Target="https://www.mcoe.org.uk/our-charities/our-trusts/" TargetMode="External"/><Relationship Id="rId36" Type="http://schemas.openxmlformats.org/officeDocument/2006/relationships/hyperlink" Target="https://www.postgraduate-funding.com/gateway" TargetMode="External"/><Relationship Id="rId10" Type="http://schemas.openxmlformats.org/officeDocument/2006/relationships/hyperlink" Target="https://www.bapt.info/" TargetMode="External"/><Relationship Id="rId19" Type="http://schemas.openxmlformats.org/officeDocument/2006/relationships/hyperlink" Target="https://www.qmu.ac.uk/study-here/fees-and-funding/" TargetMode="External"/><Relationship Id="rId31" Type="http://schemas.openxmlformats.org/officeDocument/2006/relationships/hyperlink" Target="https://acorncharitabletrust.co.uk/" TargetMode="External"/><Relationship Id="rId44"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bapt.info" TargetMode="External"/><Relationship Id="rId22" Type="http://schemas.openxmlformats.org/officeDocument/2006/relationships/hyperlink" Target="https://www.stirlingeducationaltrust.org.uk/" TargetMode="External"/><Relationship Id="rId27" Type="http://schemas.openxmlformats.org/officeDocument/2006/relationships/hyperlink" Target="https://sutherlandtrust.org.uk/awards/" TargetMode="External"/><Relationship Id="rId30" Type="http://schemas.openxmlformats.org/officeDocument/2006/relationships/hyperlink" Target="https://www.thomaswalltrust.org.uk/" TargetMode="External"/><Relationship Id="rId35" Type="http://schemas.openxmlformats.org/officeDocument/2006/relationships/hyperlink" Target="https://www.postgraduatesearch.com/funding" TargetMode="External"/><Relationship Id="rId43"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49dd932-c16c-4510-b3c4-c965f0536f7d" xsi:nil="true"/>
    <lcf76f155ced4ddcb4097134ff3c332f xmlns="96f11142-2609-4d8b-b128-97d4af06da1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681D8C98BAE44449ACAAC95AF782F28" ma:contentTypeVersion="19" ma:contentTypeDescription="Create a new document." ma:contentTypeScope="" ma:versionID="1fc05052c9ad83d00b3478eba9bd4a6e">
  <xsd:schema xmlns:xsd="http://www.w3.org/2001/XMLSchema" xmlns:xs="http://www.w3.org/2001/XMLSchema" xmlns:p="http://schemas.microsoft.com/office/2006/metadata/properties" xmlns:ns2="96f11142-2609-4d8b-b128-97d4af06da16" xmlns:ns3="849dd932-c16c-4510-b3c4-c965f0536f7d" targetNamespace="http://schemas.microsoft.com/office/2006/metadata/properties" ma:root="true" ma:fieldsID="1b7aeec641be70153b2da5c944cbddbc" ns2:_="" ns3:_="">
    <xsd:import namespace="96f11142-2609-4d8b-b128-97d4af06da16"/>
    <xsd:import namespace="849dd932-c16c-4510-b3c4-c965f0536f7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f11142-2609-4d8b-b128-97d4af06da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0525ed3-342f-4a8f-959f-ef9fb02a96e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49dd932-c16c-4510-b3c4-c965f0536f7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8809c024-c781-4553-9475-6ebb9ecb285d}" ma:internalName="TaxCatchAll" ma:showField="CatchAllData" ma:web="849dd932-c16c-4510-b3c4-c965f0536f7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527C305-6776-4625-B3C9-6E503A53A3AD}">
  <ds:schemaRefs>
    <ds:schemaRef ds:uri="http://schemas.microsoft.com/office/2006/metadata/properties"/>
    <ds:schemaRef ds:uri="http://schemas.microsoft.com/office/infopath/2007/PartnerControls"/>
    <ds:schemaRef ds:uri="849dd932-c16c-4510-b3c4-c965f0536f7d"/>
    <ds:schemaRef ds:uri="96f11142-2609-4d8b-b128-97d4af06da16"/>
  </ds:schemaRefs>
</ds:datastoreItem>
</file>

<file path=customXml/itemProps2.xml><?xml version="1.0" encoding="utf-8"?>
<ds:datastoreItem xmlns:ds="http://schemas.openxmlformats.org/officeDocument/2006/customXml" ds:itemID="{A3BDCB53-A6C4-4386-8C2B-527BC949C3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f11142-2609-4d8b-b128-97d4af06da16"/>
    <ds:schemaRef ds:uri="849dd932-c16c-4510-b3c4-c965f0536f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475B9E-9A17-4B91-B96B-4B0A173B6E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13</Pages>
  <Words>2781</Words>
  <Characters>15294</Characters>
  <Application>Microsoft Office Word</Application>
  <DocSecurity>0</DocSecurity>
  <Lines>498</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Gwen Galbraith</dc:creator>
  <cp:keywords/>
  <dc:description/>
  <cp:lastModifiedBy>Nadia Miller</cp:lastModifiedBy>
  <cp:revision>47</cp:revision>
  <cp:lastPrinted>2023-11-10T11:49:00Z</cp:lastPrinted>
  <dcterms:created xsi:type="dcterms:W3CDTF">2024-10-03T13:40:00Z</dcterms:created>
  <dcterms:modified xsi:type="dcterms:W3CDTF">2025-11-20T13:22:00Z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0x010100C681D8C98BAE44449ACAAC95AF782F28</vt:lpwstr>
  </property>
  <property fmtid="{D5CDD505-2E9C-101B-9397-08002B2CF9AE}" pid="3" name="MediaServiceImageTags">
    <vt:lpwstr/>
  </property>
</Properties>
</file>